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0720E6" w:rsidRPr="00A02713" w:rsidRDefault="000720E6" w:rsidP="00CD20C9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0720E6" w:rsidRPr="00A02713" w:rsidRDefault="00D44F85" w:rsidP="000720E6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</w:t>
      </w:r>
      <w:r w:rsidR="000720E6" w:rsidRPr="00A02713">
        <w:rPr>
          <w:sz w:val="24"/>
          <w:szCs w:val="24"/>
          <w:lang w:val="kk-KZ"/>
        </w:rPr>
        <w:t xml:space="preserve">екан </w:t>
      </w:r>
      <w:r w:rsidR="007D6E03">
        <w:rPr>
          <w:sz w:val="24"/>
          <w:szCs w:val="24"/>
          <w:lang w:val="kk-KZ"/>
        </w:rPr>
        <w:t>Ш</w:t>
      </w:r>
      <w:r w:rsidR="002F1DA6">
        <w:rPr>
          <w:sz w:val="24"/>
          <w:szCs w:val="24"/>
          <w:lang w:val="kk-KZ"/>
        </w:rPr>
        <w:t>ко</w:t>
      </w:r>
      <w:r>
        <w:rPr>
          <w:sz w:val="24"/>
          <w:szCs w:val="24"/>
          <w:lang w:val="kk-KZ"/>
        </w:rPr>
        <w:t xml:space="preserve">лы </w:t>
      </w:r>
      <w:r w:rsidR="000166A3">
        <w:rPr>
          <w:sz w:val="24"/>
          <w:szCs w:val="24"/>
          <w:lang w:val="kk-KZ"/>
        </w:rPr>
        <w:t>БиП</w:t>
      </w:r>
      <w:r w:rsidR="000720E6">
        <w:rPr>
          <w:sz w:val="24"/>
          <w:szCs w:val="24"/>
          <w:lang w:val="kk-KZ"/>
        </w:rPr>
        <w:t xml:space="preserve"> </w:t>
      </w:r>
    </w:p>
    <w:p w:rsidR="000720E6" w:rsidRPr="00A02713" w:rsidRDefault="000720E6" w:rsidP="000720E6">
      <w:pPr>
        <w:ind w:left="7088"/>
        <w:rPr>
          <w:sz w:val="24"/>
          <w:szCs w:val="24"/>
          <w:lang w:val="kk-KZ"/>
        </w:rPr>
      </w:pPr>
    </w:p>
    <w:p w:rsidR="000720E6" w:rsidRPr="00A02713" w:rsidRDefault="002F1DA6" w:rsidP="000720E6">
      <w:pPr>
        <w:ind w:left="6804" w:hanging="283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_______Ж. Конурбаева</w:t>
      </w:r>
    </w:p>
    <w:p w:rsidR="00AE7D53" w:rsidRPr="000720E6" w:rsidRDefault="000720E6" w:rsidP="000720E6">
      <w:pPr>
        <w:jc w:val="right"/>
        <w:rPr>
          <w:sz w:val="24"/>
          <w:szCs w:val="24"/>
          <w:lang w:val="kk-KZ"/>
        </w:rPr>
      </w:pPr>
      <w:r w:rsidRPr="002F1DA6">
        <w:rPr>
          <w:b/>
          <w:sz w:val="24"/>
          <w:szCs w:val="24"/>
          <w:lang w:val="kk-KZ"/>
        </w:rPr>
        <w:t xml:space="preserve">                                                                                             </w:t>
      </w:r>
      <w:r w:rsidRPr="002F1DA6">
        <w:rPr>
          <w:sz w:val="24"/>
          <w:szCs w:val="24"/>
          <w:lang w:val="kk-KZ"/>
        </w:rPr>
        <w:t>________________201</w:t>
      </w:r>
      <w:r w:rsidR="002F1DA6">
        <w:rPr>
          <w:sz w:val="24"/>
          <w:szCs w:val="24"/>
          <w:lang w:val="kk-KZ"/>
        </w:rPr>
        <w:t>7</w:t>
      </w:r>
      <w:r w:rsidRPr="002F1DA6">
        <w:rPr>
          <w:sz w:val="24"/>
          <w:szCs w:val="24"/>
          <w:lang w:val="kk-KZ"/>
        </w:rPr>
        <w:t>г</w:t>
      </w:r>
    </w:p>
    <w:p w:rsidR="00AE7D53" w:rsidRPr="0002239F" w:rsidRDefault="00AE7D53" w:rsidP="00AE7D53">
      <w:pPr>
        <w:rPr>
          <w:sz w:val="24"/>
          <w:szCs w:val="24"/>
          <w:lang w:val="kk-KZ"/>
        </w:rPr>
      </w:pPr>
    </w:p>
    <w:p w:rsidR="00AE7D53" w:rsidRPr="0002239F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FE60E7" w:rsidRPr="0002239F" w:rsidRDefault="00FE60E7" w:rsidP="00FE60E7">
      <w:pPr>
        <w:jc w:val="center"/>
        <w:rPr>
          <w:sz w:val="24"/>
          <w:szCs w:val="24"/>
          <w:lang w:val="kk-KZ"/>
        </w:rPr>
      </w:pPr>
      <w:r w:rsidRPr="0002239F">
        <w:rPr>
          <w:sz w:val="24"/>
          <w:szCs w:val="24"/>
          <w:lang w:val="kk-KZ"/>
        </w:rPr>
        <w:t>БАНК ICI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FE60E7" w:rsidRPr="00FE60E7" w:rsidRDefault="00FE60E7" w:rsidP="00FE60E7">
      <w:pPr>
        <w:jc w:val="center"/>
        <w:rPr>
          <w:sz w:val="24"/>
          <w:szCs w:val="24"/>
        </w:rPr>
      </w:pPr>
      <w:r w:rsidRPr="00FE60E7">
        <w:rPr>
          <w:sz w:val="24"/>
          <w:szCs w:val="24"/>
        </w:rPr>
        <w:t>БАНКОВСКОЕ ДЕЛО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>Рабочая модульн</w:t>
      </w:r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FE60E7">
        <w:rPr>
          <w:sz w:val="24"/>
          <w:szCs w:val="24"/>
          <w:lang w:val="kk-KZ"/>
        </w:rPr>
        <w:t xml:space="preserve">5В050900 Финансы </w:t>
      </w:r>
      <w:r>
        <w:rPr>
          <w:sz w:val="24"/>
          <w:szCs w:val="24"/>
          <w:lang w:val="kk-KZ"/>
        </w:rPr>
        <w:t xml:space="preserve"> </w:t>
      </w:r>
    </w:p>
    <w:p w:rsidR="000720E6" w:rsidRDefault="000720E6" w:rsidP="000720E6">
      <w:pPr>
        <w:rPr>
          <w:sz w:val="24"/>
          <w:szCs w:val="24"/>
          <w:lang w:val="kk-KZ"/>
        </w:rPr>
      </w:pPr>
    </w:p>
    <w:p w:rsidR="000720E6" w:rsidRDefault="00AE7D53" w:rsidP="000720E6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0720E6">
        <w:rPr>
          <w:sz w:val="24"/>
          <w:szCs w:val="24"/>
          <w:lang w:val="kk-KZ"/>
        </w:rPr>
        <w:t xml:space="preserve"> 2 (для заочной формы обучения),</w:t>
      </w:r>
    </w:p>
    <w:p w:rsidR="00AE7D53" w:rsidRPr="00AF364E" w:rsidRDefault="000720E6" w:rsidP="000720E6">
      <w:pPr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3 (для дневной формы  обучения)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D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0720E6" w:rsidRDefault="000720E6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D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D"/>
        </w:rPr>
        <w:t>Усть-Каменогорск</w:t>
      </w:r>
    </w:p>
    <w:p w:rsidR="00AE7D53" w:rsidRDefault="00FE60E7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  <w:r>
        <w:rPr>
          <w:rFonts w:ascii="KZ Times New Roman" w:hAnsi="KZ Times New Roman"/>
          <w:sz w:val="24"/>
          <w:szCs w:val="24"/>
          <w:lang w:val="ru-MD"/>
        </w:rPr>
        <w:t>201</w:t>
      </w:r>
      <w:r w:rsidR="002F1DA6">
        <w:rPr>
          <w:rFonts w:ascii="KZ Times New Roman" w:hAnsi="KZ Times New Roman"/>
          <w:sz w:val="24"/>
          <w:szCs w:val="24"/>
          <w:lang w:val="ru-MD"/>
        </w:rPr>
        <w:t>7</w:t>
      </w:r>
    </w:p>
    <w:p w:rsidR="000166A3" w:rsidRDefault="000166A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Pr="00D45406" w:rsidRDefault="00AE7D53" w:rsidP="000720E6">
      <w:pPr>
        <w:ind w:firstLine="709"/>
        <w:jc w:val="both"/>
        <w:rPr>
          <w:sz w:val="24"/>
          <w:szCs w:val="24"/>
        </w:rPr>
      </w:pPr>
      <w:r w:rsidRPr="00464A8A">
        <w:rPr>
          <w:sz w:val="24"/>
          <w:szCs w:val="24"/>
          <w:lang w:val="ru-MD"/>
        </w:rPr>
        <w:lastRenderedPageBreak/>
        <w:t>Рабочая модульная учебная программа</w:t>
      </w:r>
      <w:r>
        <w:rPr>
          <w:sz w:val="24"/>
          <w:szCs w:val="24"/>
          <w:lang w:val="ru-MD"/>
        </w:rPr>
        <w:t xml:space="preserve"> и силлабус</w:t>
      </w:r>
      <w:r w:rsidRPr="00464A8A">
        <w:rPr>
          <w:sz w:val="24"/>
          <w:szCs w:val="24"/>
          <w:lang w:val="ru-MD"/>
        </w:rPr>
        <w:t xml:space="preserve"> </w:t>
      </w:r>
      <w:r>
        <w:rPr>
          <w:sz w:val="24"/>
          <w:szCs w:val="24"/>
          <w:lang w:val="ru-MD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FE60E7">
        <w:rPr>
          <w:sz w:val="24"/>
          <w:szCs w:val="24"/>
        </w:rPr>
        <w:t>Финансы,</w:t>
      </w:r>
      <w:r w:rsidR="0002239F">
        <w:rPr>
          <w:sz w:val="24"/>
          <w:szCs w:val="24"/>
        </w:rPr>
        <w:t xml:space="preserve"> </w:t>
      </w:r>
      <w:r w:rsidR="00FE60E7">
        <w:rPr>
          <w:sz w:val="24"/>
          <w:szCs w:val="24"/>
        </w:rPr>
        <w:t>учет и налогообложение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</w:t>
      </w:r>
      <w:r w:rsidR="000720E6">
        <w:rPr>
          <w:sz w:val="24"/>
          <w:szCs w:val="24"/>
          <w:lang w:val="kk-KZ"/>
        </w:rPr>
        <w:t xml:space="preserve">Типовой учебной программы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Default="000720E6" w:rsidP="000720E6">
      <w:pPr>
        <w:pStyle w:val="ab"/>
        <w:tabs>
          <w:tab w:val="left" w:pos="7380"/>
        </w:tabs>
        <w:ind w:left="0"/>
        <w:rPr>
          <w:sz w:val="24"/>
          <w:szCs w:val="24"/>
          <w:lang w:val="ru-MD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="000166A3">
        <w:rPr>
          <w:sz w:val="24"/>
          <w:szCs w:val="24"/>
          <w:lang w:val="ru-MD"/>
        </w:rPr>
        <w:t>Школы  бизнеса и п</w:t>
      </w:r>
      <w:r w:rsidR="002F1DA6">
        <w:rPr>
          <w:sz w:val="24"/>
          <w:szCs w:val="24"/>
          <w:lang w:val="ru-MD"/>
        </w:rPr>
        <w:t>редпринимательства</w:t>
      </w:r>
    </w:p>
    <w:p w:rsidR="000166A3" w:rsidRPr="00AF364E" w:rsidRDefault="000166A3" w:rsidP="000720E6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Г</w:t>
      </w:r>
      <w:r w:rsidRPr="00AF364E">
        <w:rPr>
          <w:sz w:val="24"/>
          <w:szCs w:val="24"/>
        </w:rPr>
        <w:t>.</w:t>
      </w:r>
      <w:r w:rsidR="00D44F85">
        <w:rPr>
          <w:sz w:val="24"/>
          <w:szCs w:val="24"/>
        </w:rPr>
        <w:t xml:space="preserve"> </w:t>
      </w:r>
      <w:r w:rsidR="002F1DA6">
        <w:rPr>
          <w:sz w:val="24"/>
          <w:szCs w:val="24"/>
        </w:rPr>
        <w:t>Байтикенова</w:t>
      </w:r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от______________________г.</w:t>
      </w:r>
    </w:p>
    <w:p w:rsidR="000720E6" w:rsidRDefault="000720E6" w:rsidP="000720E6">
      <w:pPr>
        <w:jc w:val="both"/>
        <w:rPr>
          <w:sz w:val="24"/>
          <w:szCs w:val="24"/>
        </w:rPr>
      </w:pPr>
    </w:p>
    <w:p w:rsidR="000720E6" w:rsidRPr="00AF364E" w:rsidRDefault="000720E6" w:rsidP="000720E6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D"/>
        </w:rPr>
        <w:t xml:space="preserve">о </w:t>
      </w:r>
      <w:r w:rsidRPr="00AF364E">
        <w:rPr>
          <w:sz w:val="24"/>
          <w:szCs w:val="24"/>
        </w:rPr>
        <w:t xml:space="preserve"> на заседании кафедры «</w:t>
      </w:r>
      <w:r w:rsidRPr="00083B96">
        <w:rPr>
          <w:sz w:val="24"/>
          <w:szCs w:val="24"/>
        </w:rPr>
        <w:t>Финансы, учет и налогообложение</w:t>
      </w:r>
      <w:r w:rsidRPr="00AF364E">
        <w:rPr>
          <w:sz w:val="24"/>
          <w:szCs w:val="24"/>
        </w:rPr>
        <w:t>»</w:t>
      </w:r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Э</w:t>
      </w:r>
      <w:r w:rsidRPr="00AF364E">
        <w:rPr>
          <w:sz w:val="24"/>
          <w:szCs w:val="24"/>
        </w:rPr>
        <w:t>.</w:t>
      </w:r>
      <w:r>
        <w:rPr>
          <w:sz w:val="24"/>
          <w:szCs w:val="24"/>
        </w:rPr>
        <w:t xml:space="preserve"> Мадиярова</w:t>
      </w:r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____________________г.</w:t>
      </w: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Default="002F1DA6" w:rsidP="00441996">
      <w:pPr>
        <w:tabs>
          <w:tab w:val="left" w:pos="738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Разработали ст. преподаватель                                                                      </w:t>
      </w:r>
    </w:p>
    <w:p w:rsidR="002F1DA6" w:rsidRPr="00AF364E" w:rsidRDefault="002F1DA6" w:rsidP="00441996">
      <w:pPr>
        <w:tabs>
          <w:tab w:val="left" w:pos="7380"/>
        </w:tabs>
        <w:spacing w:line="360" w:lineRule="auto"/>
        <w:jc w:val="both"/>
        <w:rPr>
          <w:sz w:val="24"/>
          <w:szCs w:val="24"/>
        </w:rPr>
      </w:pPr>
      <w:r w:rsidRPr="00083B96">
        <w:rPr>
          <w:sz w:val="24"/>
          <w:szCs w:val="24"/>
          <w:lang w:val="ru-MD"/>
        </w:rPr>
        <w:t>Ст</w:t>
      </w:r>
      <w:r w:rsidR="000166A3">
        <w:rPr>
          <w:sz w:val="24"/>
          <w:szCs w:val="24"/>
          <w:lang w:val="ru-MD"/>
        </w:rPr>
        <w:t>.</w:t>
      </w:r>
      <w:r w:rsidRPr="00083B96">
        <w:rPr>
          <w:sz w:val="24"/>
          <w:szCs w:val="24"/>
          <w:lang w:val="ru-MD"/>
        </w:rPr>
        <w:t xml:space="preserve"> преподаватель                                                             </w:t>
      </w:r>
      <w:r>
        <w:rPr>
          <w:sz w:val="24"/>
          <w:szCs w:val="24"/>
          <w:lang w:val="ru-MD"/>
        </w:rPr>
        <w:t xml:space="preserve">                  </w:t>
      </w:r>
      <w:r>
        <w:rPr>
          <w:sz w:val="24"/>
          <w:szCs w:val="24"/>
        </w:rPr>
        <w:t xml:space="preserve"> </w:t>
      </w:r>
      <w:r w:rsidR="000166A3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С.Ургушева</w:t>
      </w: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bookmarkStart w:id="0" w:name="_GoBack"/>
      <w:bookmarkEnd w:id="0"/>
    </w:p>
    <w:p w:rsidR="000720E6" w:rsidRDefault="000720E6" w:rsidP="000720E6">
      <w:pPr>
        <w:tabs>
          <w:tab w:val="left" w:pos="7380"/>
        </w:tabs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rPr>
          <w:sz w:val="24"/>
          <w:szCs w:val="24"/>
        </w:rPr>
      </w:pPr>
      <w:r w:rsidRPr="00AF364E">
        <w:rPr>
          <w:sz w:val="24"/>
          <w:szCs w:val="24"/>
        </w:rPr>
        <w:t>Нормоконтролер</w:t>
      </w:r>
      <w:r w:rsidRPr="00AF364E">
        <w:rPr>
          <w:sz w:val="24"/>
          <w:szCs w:val="24"/>
        </w:rPr>
        <w:tab/>
      </w:r>
      <w:r w:rsidR="00D44F85">
        <w:rPr>
          <w:sz w:val="24"/>
          <w:szCs w:val="24"/>
        </w:rPr>
        <w:t>Г.Байтикенова</w:t>
      </w:r>
    </w:p>
    <w:p w:rsidR="000720E6" w:rsidRPr="00AF364E" w:rsidRDefault="000720E6" w:rsidP="000720E6">
      <w:pPr>
        <w:ind w:firstLine="540"/>
        <w:jc w:val="center"/>
        <w:rPr>
          <w:sz w:val="24"/>
          <w:szCs w:val="24"/>
        </w:rPr>
      </w:pPr>
    </w:p>
    <w:p w:rsidR="00AE7D53" w:rsidRPr="000138DC" w:rsidRDefault="000720E6" w:rsidP="000720E6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="00AE7D53" w:rsidRPr="000138DC">
        <w:rPr>
          <w:sz w:val="24"/>
          <w:szCs w:val="24"/>
        </w:rPr>
        <w:lastRenderedPageBreak/>
        <w:t>Лист согласования с выпускающей кафедрой для элективных курсов, базовых и профилирующих дисциплин</w:t>
      </w:r>
    </w:p>
    <w:p w:rsidR="00AE7D53" w:rsidRPr="00AF364E" w:rsidRDefault="00AE7D53" w:rsidP="00AE7D53">
      <w:pPr>
        <w:ind w:firstLine="540"/>
        <w:jc w:val="center"/>
        <w:rPr>
          <w:color w:val="000000"/>
          <w:sz w:val="24"/>
          <w:szCs w:val="24"/>
        </w:rPr>
      </w:pP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D"/>
        </w:rPr>
        <w:t>Рабочая модульная учебная программа</w:t>
      </w:r>
      <w:r>
        <w:rPr>
          <w:sz w:val="24"/>
          <w:szCs w:val="24"/>
          <w:lang w:val="ru-MD"/>
        </w:rPr>
        <w:t xml:space="preserve"> и силлабус</w:t>
      </w:r>
      <w:r w:rsidRPr="00464A8A">
        <w:rPr>
          <w:sz w:val="24"/>
          <w:szCs w:val="24"/>
          <w:lang w:val="ru-MD"/>
        </w:rPr>
        <w:t xml:space="preserve"> </w:t>
      </w:r>
      <w:r>
        <w:rPr>
          <w:sz w:val="24"/>
          <w:szCs w:val="24"/>
          <w:lang w:val="ru-MD"/>
        </w:rPr>
        <w:t>разработаны</w:t>
      </w:r>
      <w:r w:rsidRPr="00AF364E">
        <w:rPr>
          <w:sz w:val="24"/>
          <w:szCs w:val="24"/>
        </w:rPr>
        <w:t xml:space="preserve"> на кафедре </w:t>
      </w:r>
      <w:r w:rsidRPr="003763ED">
        <w:rPr>
          <w:sz w:val="24"/>
          <w:szCs w:val="24"/>
        </w:rPr>
        <w:t>«</w:t>
      </w:r>
      <w:r w:rsidR="00EF426F">
        <w:rPr>
          <w:sz w:val="24"/>
          <w:szCs w:val="24"/>
        </w:rPr>
        <w:t>Финансы, учет и налогообложение</w:t>
      </w:r>
      <w:r w:rsidRPr="003763ED">
        <w:rPr>
          <w:sz w:val="24"/>
          <w:szCs w:val="24"/>
        </w:rPr>
        <w:t xml:space="preserve">» 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 (если имеется), </w:t>
      </w:r>
      <w:r w:rsidRPr="003763ED">
        <w:rPr>
          <w:sz w:val="24"/>
          <w:szCs w:val="24"/>
        </w:rPr>
        <w:t>и Модульной образовательной программы 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AF364E" w:rsidRDefault="00AE7D53" w:rsidP="00EF426F">
      <w:pPr>
        <w:pStyle w:val="ab"/>
        <w:tabs>
          <w:tab w:val="left" w:pos="7380"/>
        </w:tabs>
        <w:ind w:left="0"/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D"/>
        </w:rPr>
        <w:t xml:space="preserve">факультета </w:t>
      </w:r>
      <w:r w:rsidR="00EF426F">
        <w:rPr>
          <w:sz w:val="24"/>
          <w:szCs w:val="24"/>
          <w:lang w:val="ru-MD"/>
        </w:rPr>
        <w:t>Информационных технологий и бизнеса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  <w:t>И.Ф.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от______________________г.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D"/>
        </w:rPr>
        <w:t xml:space="preserve">о </w:t>
      </w:r>
      <w:r w:rsidR="00EF426F">
        <w:rPr>
          <w:sz w:val="24"/>
          <w:szCs w:val="24"/>
        </w:rPr>
        <w:t xml:space="preserve"> на заседании кафедры «Финансы, учет и налогообложение»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="00EF426F">
        <w:rPr>
          <w:sz w:val="24"/>
          <w:szCs w:val="24"/>
        </w:rPr>
        <w:t>Э</w:t>
      </w:r>
      <w:r w:rsidRPr="00AF364E">
        <w:rPr>
          <w:sz w:val="24"/>
          <w:szCs w:val="24"/>
        </w:rPr>
        <w:t>.</w:t>
      </w:r>
      <w:r w:rsidR="00EF426F">
        <w:rPr>
          <w:sz w:val="24"/>
          <w:szCs w:val="24"/>
        </w:rPr>
        <w:t>Мадиярова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____________________г.</w:t>
      </w:r>
    </w:p>
    <w:p w:rsidR="00AE7D5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E7214D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Согласовано</w:t>
      </w:r>
      <w:r>
        <w:rPr>
          <w:sz w:val="24"/>
          <w:szCs w:val="24"/>
        </w:rPr>
        <w:t xml:space="preserve"> с кафедрой (название), </w:t>
      </w:r>
      <w:r w:rsidRPr="00AF364E">
        <w:rPr>
          <w:sz w:val="24"/>
          <w:szCs w:val="24"/>
        </w:rPr>
        <w:t xml:space="preserve">выпускающей </w:t>
      </w:r>
    </w:p>
    <w:p w:rsidR="00AE7D53" w:rsidRPr="00244629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бакалавров</w:t>
      </w:r>
      <w:r>
        <w:rPr>
          <w:sz w:val="24"/>
          <w:szCs w:val="24"/>
        </w:rPr>
        <w:t xml:space="preserve">, </w:t>
      </w:r>
      <w:r w:rsidRPr="00AF364E">
        <w:rPr>
          <w:sz w:val="24"/>
          <w:szCs w:val="24"/>
        </w:rPr>
        <w:t>магистров</w:t>
      </w:r>
      <w:r>
        <w:rPr>
          <w:sz w:val="24"/>
          <w:szCs w:val="24"/>
        </w:rPr>
        <w:t xml:space="preserve">, докторов </w:t>
      </w:r>
      <w:r>
        <w:rPr>
          <w:sz w:val="24"/>
          <w:szCs w:val="24"/>
          <w:lang w:val="en-US"/>
        </w:rPr>
        <w:t>PhD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  <w:t>И.Ф.</w:t>
      </w: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  <w:lang w:val="ru-MD"/>
        </w:rPr>
        <w:t xml:space="preserve">должность </w:t>
      </w:r>
      <w:r w:rsidRPr="00AF364E">
        <w:rPr>
          <w:sz w:val="24"/>
          <w:szCs w:val="24"/>
          <w:lang w:val="ru-MD"/>
        </w:rPr>
        <w:tab/>
        <w:t xml:space="preserve">И.Ф.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rPr>
          <w:sz w:val="24"/>
          <w:szCs w:val="24"/>
        </w:rPr>
      </w:pPr>
      <w:r w:rsidRPr="00AF364E">
        <w:rPr>
          <w:sz w:val="24"/>
          <w:szCs w:val="24"/>
        </w:rPr>
        <w:t>Нормоконтролер</w:t>
      </w:r>
      <w:r w:rsidRPr="00AF364E">
        <w:rPr>
          <w:sz w:val="24"/>
          <w:szCs w:val="24"/>
        </w:rPr>
        <w:tab/>
        <w:t>И.Ф.</w:t>
      </w:r>
    </w:p>
    <w:p w:rsidR="00AE7D53" w:rsidRPr="00AF364E" w:rsidRDefault="00AE7D53" w:rsidP="00AE7D53">
      <w:pPr>
        <w:ind w:left="760"/>
        <w:jc w:val="both"/>
        <w:rPr>
          <w:color w:val="000000"/>
          <w:sz w:val="24"/>
          <w:szCs w:val="24"/>
        </w:rPr>
      </w:pPr>
      <w:r w:rsidRPr="00AF364E">
        <w:rPr>
          <w:color w:val="00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Default="00AE7D53" w:rsidP="00054C57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0720E6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FE60E7" w:rsidRPr="00B71FCE" w:rsidRDefault="00FE60E7" w:rsidP="00FE60E7">
      <w:pPr>
        <w:ind w:firstLine="567"/>
        <w:jc w:val="both"/>
        <w:rPr>
          <w:sz w:val="24"/>
          <w:szCs w:val="24"/>
        </w:rPr>
      </w:pPr>
      <w:r w:rsidRPr="00B71FCE">
        <w:rPr>
          <w:sz w:val="24"/>
          <w:szCs w:val="24"/>
        </w:rPr>
        <w:t xml:space="preserve">       Денежно-кредитная система Казахстана представляет собой важный и наиболее  динамично развивающийся сегмент народнохозяйственной инфраструктуры. Поэтому происходящие в стране рыночные преобразования не  могли не затронуть сложившиеся денежно-кредитные отношения, к которым можно отнести кардинальное изменение и утверждение современной кредитной системы, соответствующее требованиям рыночной экономики. Банковская система в рыночной экономике выполняет триединую роль. Во-первых, развитая структура коммерческих банков управляет системой платежей.  Во-вторых,   наряду с другими финансовыми посредниками банки направляют сбережения населения в производственную, коммерческую сферу. Эффективность осуществления процесса инвестирования средств в значительной степени зависит от способности банковской системы направлять денежные ресурсы именно тем заемщикам, которые найдут способы их оптимального использования. И, в-третьих, коммерческие банки, действуя в соответствии с денежно-кредитной политикой Национального банка,  регулируют количество денег, находящихся в обращении в тот или иной экономической системе. </w:t>
      </w:r>
    </w:p>
    <w:p w:rsidR="00FE60E7" w:rsidRPr="00B71FCE" w:rsidRDefault="00FE60E7" w:rsidP="00FE60E7">
      <w:pPr>
        <w:ind w:firstLine="567"/>
        <w:jc w:val="both"/>
        <w:rPr>
          <w:sz w:val="24"/>
          <w:szCs w:val="24"/>
        </w:rPr>
      </w:pPr>
      <w:r w:rsidRPr="00B71FCE">
        <w:rPr>
          <w:sz w:val="24"/>
          <w:szCs w:val="24"/>
        </w:rPr>
        <w:t>В настоящем курсе рассматриваются все три вышеуказанных аспекта функционирования банковской системы. В нем излагаются сущность, структура, функции современного коммерческого банка, вопросы мобилизации и использования кредитных ресурсов, управления банковским риском, организации кредитования и безналичных расчетов, инвестиционной деятельности банка, международные банковские операции, нетрадиционные формы банковских услуг, банковского менеджмента и маркетинга и др.</w:t>
      </w:r>
    </w:p>
    <w:p w:rsidR="00FE60E7" w:rsidRPr="00B71FCE" w:rsidRDefault="00FE60E7" w:rsidP="00FE60E7">
      <w:pPr>
        <w:ind w:firstLine="709"/>
        <w:jc w:val="both"/>
        <w:rPr>
          <w:sz w:val="24"/>
          <w:szCs w:val="24"/>
        </w:rPr>
      </w:pPr>
    </w:p>
    <w:p w:rsidR="00AE7D53" w:rsidRDefault="00AE7D53" w:rsidP="000720E6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AF364E">
        <w:rPr>
          <w:b/>
        </w:rPr>
        <w:t>Цели и задачи изучения дисциплины</w:t>
      </w:r>
    </w:p>
    <w:p w:rsidR="000720E6" w:rsidRPr="00AF364E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AD1CCF" w:rsidRDefault="00AD1CCF" w:rsidP="00FE60E7">
      <w:pPr>
        <w:pStyle w:val="Style2"/>
        <w:suppressAutoHyphens/>
        <w:spacing w:line="240" w:lineRule="auto"/>
        <w:ind w:firstLine="567"/>
        <w:jc w:val="both"/>
      </w:pPr>
      <w:r>
        <w:t>Цель заключается в ознакомлении студентов с особенностями ведения банковского дела в казахстанских банках, в раскрытии определенных теоретических понятий и закреплении практических знаний студентами, умеющих применять разнообразные методы статистического анализа, необходимых для эффективного управления банком.</w:t>
      </w:r>
    </w:p>
    <w:p w:rsidR="00AD1CCF" w:rsidRDefault="00AD1CCF" w:rsidP="00FE60E7">
      <w:pPr>
        <w:pStyle w:val="Style2"/>
        <w:suppressAutoHyphens/>
        <w:spacing w:line="240" w:lineRule="auto"/>
        <w:ind w:firstLine="567"/>
        <w:jc w:val="both"/>
      </w:pPr>
      <w:r w:rsidRPr="00B71FCE">
        <w:t xml:space="preserve">Задача дисциплины заключается в том, чтобы </w:t>
      </w:r>
      <w:r>
        <w:t xml:space="preserve">дать комплексное теоретическое представление о банковском деле, раскрыть содержание и важнейшие тенденции развития банковского дела в Казахстане,  научить анализировать и планировать работу банка,  научить определять приоритеты банковской политики и определять рейтинг банка, приобрести навыки расчета основных финансовых коэффициентов и пруденциальных нормативов, изучить основные законодательные и нормативно-инструктивные материалы по вопросам организации банковского дела в Казахстане. </w:t>
      </w:r>
    </w:p>
    <w:p w:rsidR="00AD1CCF" w:rsidRDefault="00AD1CC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0720E6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40023A">
        <w:rPr>
          <w:b/>
        </w:rPr>
        <w:t>Результаты  изучения дисциплины</w:t>
      </w:r>
    </w:p>
    <w:p w:rsidR="000720E6" w:rsidRPr="0040023A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40023A" w:rsidRDefault="00AE7D53" w:rsidP="00E836D4">
      <w:pPr>
        <w:ind w:firstLine="709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0720E6" w:rsidRDefault="000720E6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="00AE7D53" w:rsidRPr="0040023A">
        <w:rPr>
          <w:color w:val="000000"/>
          <w:sz w:val="24"/>
          <w:szCs w:val="24"/>
        </w:rPr>
        <w:t>нание и понимание</w:t>
      </w:r>
      <w:r>
        <w:rPr>
          <w:color w:val="000000"/>
          <w:sz w:val="24"/>
          <w:szCs w:val="24"/>
        </w:rPr>
        <w:t>:</w:t>
      </w:r>
    </w:p>
    <w:p w:rsidR="00E836D4" w:rsidRPr="00E836D4" w:rsidRDefault="000720E6" w:rsidP="00E836D4">
      <w:pPr>
        <w:ind w:firstLine="709"/>
        <w:jc w:val="both"/>
        <w:rPr>
          <w:sz w:val="24"/>
          <w:szCs w:val="24"/>
        </w:rPr>
      </w:pPr>
      <w:r w:rsidRPr="00E836D4">
        <w:rPr>
          <w:color w:val="000000"/>
          <w:sz w:val="24"/>
          <w:szCs w:val="24"/>
        </w:rPr>
        <w:t xml:space="preserve">- </w:t>
      </w:r>
      <w:r w:rsidR="00AD1CCF" w:rsidRPr="00E836D4">
        <w:rPr>
          <w:sz w:val="24"/>
          <w:szCs w:val="24"/>
        </w:rPr>
        <w:t xml:space="preserve"> </w:t>
      </w:r>
      <w:r w:rsidRPr="00E836D4">
        <w:rPr>
          <w:sz w:val="24"/>
          <w:szCs w:val="24"/>
        </w:rPr>
        <w:t>з</w:t>
      </w:r>
      <w:r w:rsidR="00AD1CCF" w:rsidRPr="00E836D4">
        <w:rPr>
          <w:sz w:val="24"/>
          <w:szCs w:val="24"/>
        </w:rPr>
        <w:t>нать и понимать содержание и важнейшие тенденции развития банковского дела в Казахстане;</w:t>
      </w:r>
    </w:p>
    <w:p w:rsidR="00AE7D53" w:rsidRP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 w:rsidRPr="00E836D4">
        <w:rPr>
          <w:sz w:val="24"/>
          <w:szCs w:val="24"/>
        </w:rPr>
        <w:t>- понимать</w:t>
      </w:r>
      <w:r w:rsidR="00AD1CCF" w:rsidRPr="00E836D4">
        <w:rPr>
          <w:sz w:val="24"/>
          <w:szCs w:val="24"/>
        </w:rPr>
        <w:t xml:space="preserve"> основные законодательные и нормативно-инструктивные материалы по вопросам организации банковского дела в Казахстане.</w:t>
      </w:r>
    </w:p>
    <w:p w:rsid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</w:t>
      </w:r>
      <w:r w:rsidR="00AE7D53" w:rsidRPr="0040023A">
        <w:rPr>
          <w:color w:val="000000"/>
          <w:sz w:val="24"/>
          <w:szCs w:val="24"/>
        </w:rPr>
        <w:t>рименение знаний и пониманий</w:t>
      </w:r>
      <w:r>
        <w:rPr>
          <w:color w:val="000000"/>
          <w:sz w:val="24"/>
          <w:szCs w:val="24"/>
        </w:rPr>
        <w:t>:</w:t>
      </w:r>
    </w:p>
    <w:p w:rsidR="00E836D4" w:rsidRPr="00E836D4" w:rsidRDefault="00E836D4" w:rsidP="00E836D4">
      <w:pPr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-</w:t>
      </w:r>
      <w:r w:rsidR="00AD1CCF" w:rsidRPr="00AD1CCF">
        <w:t xml:space="preserve"> </w:t>
      </w:r>
      <w:r w:rsidRPr="00E836D4">
        <w:rPr>
          <w:sz w:val="24"/>
          <w:szCs w:val="24"/>
        </w:rPr>
        <w:t>у</w:t>
      </w:r>
      <w:r w:rsidR="00AD1CCF" w:rsidRPr="00E836D4">
        <w:rPr>
          <w:sz w:val="24"/>
          <w:szCs w:val="24"/>
        </w:rPr>
        <w:t xml:space="preserve">меть анализировать работу банка; </w:t>
      </w:r>
    </w:p>
    <w:p w:rsidR="00AE7D53" w:rsidRP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 w:rsidRPr="00E836D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AD1CCF" w:rsidRPr="00E836D4">
        <w:rPr>
          <w:sz w:val="24"/>
          <w:szCs w:val="24"/>
        </w:rPr>
        <w:t>определять приоритеты банковской политики и определять рейтинг банка.</w:t>
      </w:r>
    </w:p>
    <w:p w:rsid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</w:t>
      </w:r>
      <w:r w:rsidR="00AE7D53" w:rsidRPr="0040023A">
        <w:rPr>
          <w:color w:val="000000"/>
          <w:sz w:val="24"/>
          <w:szCs w:val="24"/>
        </w:rPr>
        <w:t>ормирование суждений</w:t>
      </w:r>
      <w:r>
        <w:rPr>
          <w:color w:val="000000"/>
          <w:sz w:val="24"/>
          <w:szCs w:val="24"/>
        </w:rPr>
        <w:t>:</w:t>
      </w:r>
    </w:p>
    <w:p w:rsidR="00AE7D53" w:rsidRP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D1CCF" w:rsidRPr="00AD1CCF">
        <w:t xml:space="preserve"> </w:t>
      </w:r>
      <w:r w:rsidRPr="00E836D4">
        <w:rPr>
          <w:sz w:val="24"/>
          <w:szCs w:val="24"/>
        </w:rPr>
        <w:t>у</w:t>
      </w:r>
      <w:r w:rsidR="00AD1CCF" w:rsidRPr="00E836D4">
        <w:rPr>
          <w:sz w:val="24"/>
          <w:szCs w:val="24"/>
        </w:rPr>
        <w:t>меть анализировать и рассчитывать основные финансовые коэффициенты и пруденциальные нормативы</w:t>
      </w:r>
      <w:r w:rsidRPr="00E836D4">
        <w:rPr>
          <w:sz w:val="24"/>
          <w:szCs w:val="24"/>
        </w:rPr>
        <w:t>.</w:t>
      </w:r>
    </w:p>
    <w:p w:rsid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</w:t>
      </w:r>
      <w:r w:rsidR="00AE7D53" w:rsidRPr="0040023A">
        <w:rPr>
          <w:color w:val="000000"/>
          <w:sz w:val="24"/>
          <w:szCs w:val="24"/>
        </w:rPr>
        <w:t>оммуникативные способности</w:t>
      </w:r>
      <w:r>
        <w:rPr>
          <w:color w:val="000000"/>
          <w:sz w:val="24"/>
          <w:szCs w:val="24"/>
        </w:rPr>
        <w:t>:</w:t>
      </w:r>
    </w:p>
    <w:p w:rsidR="00AE7D53" w:rsidRPr="0040023A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D1CCF" w:rsidRPr="00AD1CCF">
        <w:t xml:space="preserve"> </w:t>
      </w:r>
      <w:r w:rsidR="00AD1CCF" w:rsidRPr="00E836D4">
        <w:rPr>
          <w:sz w:val="24"/>
          <w:szCs w:val="24"/>
        </w:rPr>
        <w:t>способен легко адаптироваться в профессиональной среде, гибок и мобилен в различных условиях и ситуациях, связанных с профессиональной деятельностью</w:t>
      </w:r>
      <w:r>
        <w:rPr>
          <w:sz w:val="24"/>
          <w:szCs w:val="24"/>
        </w:rPr>
        <w:t>.</w:t>
      </w:r>
    </w:p>
    <w:p w:rsid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</w:t>
      </w:r>
      <w:r w:rsidR="00AE7D53" w:rsidRPr="0040023A">
        <w:rPr>
          <w:color w:val="000000"/>
          <w:sz w:val="24"/>
          <w:szCs w:val="24"/>
        </w:rPr>
        <w:t>авыки обучения или способности к учебе</w:t>
      </w:r>
      <w:r>
        <w:rPr>
          <w:color w:val="000000"/>
          <w:sz w:val="24"/>
          <w:szCs w:val="24"/>
        </w:rPr>
        <w:t>:</w:t>
      </w:r>
    </w:p>
    <w:p w:rsidR="00AE7D53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D1CCF" w:rsidRPr="00AD1CCF">
        <w:t xml:space="preserve"> </w:t>
      </w:r>
      <w:r w:rsidR="00AD1CCF" w:rsidRPr="00E836D4">
        <w:rPr>
          <w:sz w:val="24"/>
          <w:szCs w:val="24"/>
        </w:rPr>
        <w:t>владеет навыками приобретения новых специальных знаний, необходимых для повседневной профессиональной деятельности</w:t>
      </w:r>
    </w:p>
    <w:p w:rsidR="00AE7D53" w:rsidRPr="007D35E9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E7D53" w:rsidRDefault="00AE7D53" w:rsidP="00E836D4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7D35E9">
        <w:rPr>
          <w:b/>
        </w:rPr>
        <w:t>Пререквизиты</w:t>
      </w:r>
    </w:p>
    <w:p w:rsidR="00E836D4" w:rsidRDefault="00E836D4" w:rsidP="00E836D4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EF426F" w:rsidRDefault="00EF426F" w:rsidP="00EF426F">
      <w:pPr>
        <w:widowControl w:val="0"/>
        <w:ind w:firstLine="709"/>
        <w:jc w:val="both"/>
        <w:rPr>
          <w:sz w:val="24"/>
          <w:szCs w:val="24"/>
        </w:rPr>
      </w:pPr>
      <w:r w:rsidRPr="004326BA">
        <w:rPr>
          <w:sz w:val="24"/>
          <w:szCs w:val="24"/>
        </w:rPr>
        <w:t>Для изучения курса «</w:t>
      </w:r>
      <w:r>
        <w:rPr>
          <w:sz w:val="24"/>
          <w:szCs w:val="24"/>
        </w:rPr>
        <w:t>Банковское дело</w:t>
      </w:r>
      <w:r w:rsidRPr="004326BA">
        <w:rPr>
          <w:sz w:val="24"/>
          <w:szCs w:val="24"/>
        </w:rPr>
        <w:t xml:space="preserve">» студентам необходимы знания следующих дисциплин: </w:t>
      </w:r>
      <w:r w:rsidRPr="00B71FCE">
        <w:rPr>
          <w:lang w:eastAsia="ko-KR"/>
        </w:rPr>
        <w:t xml:space="preserve"> </w:t>
      </w:r>
      <w:r w:rsidR="00FE60E7" w:rsidRPr="00EF426F">
        <w:rPr>
          <w:sz w:val="24"/>
          <w:szCs w:val="24"/>
          <w:lang w:eastAsia="ko-KR"/>
        </w:rPr>
        <w:t>«Деньги, кредит, банки», «Экономическая теория»,  «Финансы»</w:t>
      </w:r>
    </w:p>
    <w:p w:rsidR="00FE60E7" w:rsidRPr="00EF426F" w:rsidRDefault="00FE60E7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E836D4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426311">
        <w:rPr>
          <w:b/>
        </w:rPr>
        <w:t>Постреквизиты</w:t>
      </w:r>
    </w:p>
    <w:p w:rsidR="00E836D4" w:rsidRPr="00720558" w:rsidRDefault="00E836D4" w:rsidP="00E836D4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EF426F" w:rsidRDefault="00EF426F" w:rsidP="00EF426F">
      <w:pPr>
        <w:widowControl w:val="0"/>
        <w:ind w:firstLine="567"/>
        <w:jc w:val="both"/>
        <w:rPr>
          <w:sz w:val="24"/>
          <w:szCs w:val="24"/>
        </w:rPr>
      </w:pPr>
      <w:r w:rsidRPr="00EF426F">
        <w:rPr>
          <w:sz w:val="24"/>
          <w:szCs w:val="24"/>
        </w:rPr>
        <w:t xml:space="preserve">Знания по данному курсу необходимы для изучения таких дисциплин, как: </w:t>
      </w:r>
      <w:r w:rsidR="00FE60E7" w:rsidRPr="00EF426F">
        <w:rPr>
          <w:sz w:val="24"/>
          <w:szCs w:val="24"/>
          <w:lang w:eastAsia="ko-KR"/>
        </w:rPr>
        <w:t>«Финансовый менеджмент в коммерческом банке», «Бухгалтерский учет в коммерческом банке», «ФБС».</w:t>
      </w:r>
    </w:p>
    <w:p w:rsidR="00FE60E7" w:rsidRDefault="00FE60E7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9"/>
        <w:gridCol w:w="5249"/>
        <w:gridCol w:w="161"/>
        <w:gridCol w:w="2325"/>
        <w:gridCol w:w="828"/>
        <w:gridCol w:w="664"/>
        <w:gridCol w:w="10"/>
      </w:tblGrid>
      <w:tr w:rsidR="00054763" w:rsidRPr="0040023A" w:rsidTr="00D77773">
        <w:trPr>
          <w:trHeight w:val="10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054763" w:rsidRPr="00054763" w:rsidRDefault="00054763" w:rsidP="00F64954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bCs/>
                <w:sz w:val="22"/>
                <w:szCs w:val="22"/>
              </w:rPr>
            </w:pPr>
            <w:r w:rsidRPr="00054763">
              <w:rPr>
                <w:b/>
                <w:bCs/>
                <w:sz w:val="22"/>
                <w:szCs w:val="22"/>
              </w:rPr>
              <w:t>Трудоемкость в кредитах</w:t>
            </w:r>
          </w:p>
        </w:tc>
      </w:tr>
      <w:tr w:rsidR="003C1C30" w:rsidRPr="00924E4F" w:rsidTr="00D77773">
        <w:trPr>
          <w:trHeight w:hRule="exact" w:val="288"/>
        </w:trPr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24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4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C1C30" w:rsidRPr="00924E4F" w:rsidTr="00D77773">
        <w:trPr>
          <w:trHeight w:hRule="exact" w:val="555"/>
        </w:trPr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1C30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0"/>
              </w:rPr>
            </w:pPr>
            <w:r w:rsidRPr="003C1C30">
              <w:rPr>
                <w:sz w:val="20"/>
              </w:rPr>
              <w:t>2 кредита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1C30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0"/>
              </w:rPr>
            </w:pPr>
            <w:r>
              <w:rPr>
                <w:sz w:val="20"/>
              </w:rPr>
              <w:t>3 кредита</w:t>
            </w:r>
          </w:p>
        </w:tc>
      </w:tr>
      <w:tr w:rsidR="00054763" w:rsidRPr="00AF364E" w:rsidTr="00D77773">
        <w:trPr>
          <w:trHeight w:hRule="exact" w:val="46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</w:t>
            </w:r>
            <w:r w:rsidRPr="002C645F">
              <w:rPr>
                <w:b/>
                <w:sz w:val="24"/>
                <w:szCs w:val="24"/>
              </w:rPr>
              <w:t>«</w:t>
            </w:r>
            <w:r w:rsidRPr="002C645F">
              <w:rPr>
                <w:b/>
                <w:sz w:val="24"/>
                <w:szCs w:val="24"/>
                <w:lang w:eastAsia="ko-KR"/>
              </w:rPr>
              <w:t>Основы организации банковской деятельности</w:t>
            </w:r>
            <w:r w:rsidRPr="002C645F">
              <w:rPr>
                <w:b/>
                <w:sz w:val="24"/>
                <w:szCs w:val="24"/>
              </w:rPr>
              <w:t xml:space="preserve"> »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3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627C4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b/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4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E671DF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29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A13231">
              <w:rPr>
                <w:sz w:val="24"/>
                <w:szCs w:val="24"/>
                <w:lang w:eastAsia="ko-KR"/>
              </w:rPr>
              <w:t>Пруденциальное регулирование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E671DF" w:rsidRPr="00AF364E" w:rsidTr="00DA7E1A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8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2C645F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Default="00054763" w:rsidP="002C645F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E671DF" w:rsidP="00E671DF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13231" w:rsidRDefault="00054763" w:rsidP="002C645F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r w:rsidRPr="00A13231">
              <w:rPr>
                <w:sz w:val="24"/>
                <w:szCs w:val="24"/>
                <w:lang w:eastAsia="ko-KR"/>
              </w:rPr>
              <w:t>Недепозитные источники фондирования банковских операций.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E671DF" w:rsidP="00E671DF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A7E1A">
        <w:trPr>
          <w:trHeight w:hRule="exact" w:val="5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Default="00054763" w:rsidP="00DA7E1A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</w:t>
            </w:r>
            <w:r w:rsidR="00DA7E1A">
              <w:rPr>
                <w:sz w:val="24"/>
                <w:szCs w:val="24"/>
                <w:lang w:eastAsia="ko-KR"/>
              </w:rPr>
              <w:t xml:space="preserve"> БВУ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E671DF" w:rsidP="00E671DF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D77773" w:rsidRPr="00AF364E" w:rsidTr="00D77773">
        <w:trPr>
          <w:trHeight w:hRule="exact" w:val="33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3C3E9A" w:rsidRDefault="00D77773" w:rsidP="00D77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362119" w:rsidRDefault="00D77773" w:rsidP="00D77773">
            <w:pPr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3C3E9A" w:rsidRDefault="00D77773" w:rsidP="00D77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3C3E9A" w:rsidRDefault="00D77773" w:rsidP="00D77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3C3E9A" w:rsidRDefault="00D77773" w:rsidP="00D77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671DF" w:rsidRPr="00AF364E" w:rsidTr="00D77773">
        <w:trPr>
          <w:trHeight w:hRule="exact" w:val="66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2C645F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782C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7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782C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6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2C645F" w:rsidRDefault="00054763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E671DF" w:rsidP="00E671D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2C645F" w:rsidRDefault="00054763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E671DF" w:rsidP="00E671D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6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2C645F" w:rsidRDefault="00054763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E671DF" w:rsidP="00E671D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E671DF" w:rsidP="00E671D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9A57D7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</w:t>
            </w:r>
            <w:r w:rsidR="00444D28" w:rsidRPr="00444D28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0,17</w:t>
            </w:r>
          </w:p>
        </w:tc>
      </w:tr>
      <w:tr w:rsidR="00054763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E671D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A13231">
              <w:rPr>
                <w:sz w:val="24"/>
                <w:szCs w:val="24"/>
                <w:lang w:eastAsia="ko-KR"/>
              </w:rPr>
              <w:t>Пруденциальное регулирование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70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13231" w:rsidRDefault="00E671DF" w:rsidP="00F64954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r w:rsidRPr="00A13231">
              <w:rPr>
                <w:sz w:val="24"/>
                <w:szCs w:val="24"/>
                <w:lang w:eastAsia="ko-KR"/>
              </w:rPr>
              <w:t>Недепозитные источники фондирования банковских операций.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B87126">
        <w:trPr>
          <w:trHeight w:hRule="exact" w:val="70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70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8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D7307E" w:rsidRDefault="00E671DF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0,33</w:t>
            </w:r>
          </w:p>
        </w:tc>
      </w:tr>
      <w:tr w:rsidR="00054763" w:rsidRPr="00AF364E" w:rsidTr="00D77773">
        <w:trPr>
          <w:trHeight w:hRule="exact" w:val="59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</w:p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7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B87126">
        <w:trPr>
          <w:trHeight w:hRule="exact" w:val="3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A13231">
              <w:rPr>
                <w:sz w:val="24"/>
                <w:szCs w:val="24"/>
                <w:lang w:eastAsia="ko-KR"/>
              </w:rPr>
              <w:t>Пруденциальное регулирование</w:t>
            </w:r>
          </w:p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444D28">
        <w:trPr>
          <w:trHeight w:hRule="exact" w:val="33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D7777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BC15BD" w:rsidRDefault="00D77773" w:rsidP="00D77773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D777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D777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671DF" w:rsidRPr="00AF364E" w:rsidTr="00D77773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1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13231" w:rsidRDefault="00E671DF" w:rsidP="00444D28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   Тема 6 </w:t>
            </w:r>
            <w:r w:rsidRPr="00A13231">
              <w:rPr>
                <w:sz w:val="24"/>
                <w:szCs w:val="24"/>
                <w:lang w:eastAsia="ko-KR"/>
              </w:rPr>
              <w:t>Недепозитные источники фондирования банковских операций.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33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2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2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2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5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9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D7307E" w:rsidRDefault="00E671DF" w:rsidP="00444D2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2"/>
          <w:wAfter w:w="674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E671DF" w:rsidRPr="00AF364E" w:rsidTr="00D77773">
        <w:trPr>
          <w:gridAfter w:val="1"/>
          <w:wAfter w:w="10" w:type="dxa"/>
          <w:trHeight w:hRule="exact" w:val="67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B87126">
        <w:trPr>
          <w:gridAfter w:val="1"/>
          <w:wAfter w:w="10" w:type="dxa"/>
          <w:trHeight w:hRule="exact" w:val="46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A13231">
              <w:rPr>
                <w:sz w:val="24"/>
                <w:szCs w:val="24"/>
                <w:lang w:eastAsia="ko-KR"/>
              </w:rPr>
              <w:t>Пруденциальное регулирование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8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7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13231" w:rsidRDefault="00E671DF" w:rsidP="00444D28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r w:rsidRPr="00A13231">
              <w:rPr>
                <w:sz w:val="24"/>
                <w:szCs w:val="24"/>
                <w:lang w:eastAsia="ko-KR"/>
              </w:rPr>
              <w:t>Недепозитные источники фондирования банковских операций.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8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D7307E" w:rsidRDefault="00E671DF" w:rsidP="00444D2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B8712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F64954" w:rsidRDefault="00E671DF" w:rsidP="00B87126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B87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54763" w:rsidRPr="00AF364E" w:rsidTr="00D77773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054763" w:rsidRPr="00AF364E" w:rsidTr="000166A3">
        <w:trPr>
          <w:gridAfter w:val="1"/>
          <w:wAfter w:w="10" w:type="dxa"/>
          <w:trHeight w:hRule="exact" w:val="75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Default="00054763" w:rsidP="007F5D0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 xml:space="preserve">Модуль 2 </w:t>
            </w:r>
            <w:r w:rsidR="000166A3">
              <w:rPr>
                <w:b/>
                <w:sz w:val="24"/>
                <w:szCs w:val="24"/>
              </w:rPr>
              <w:t>«Услуги коммерческих банков. Финансовый анализ деятельности БВУ»</w:t>
            </w:r>
          </w:p>
          <w:p w:rsidR="000166A3" w:rsidRPr="00F60B33" w:rsidRDefault="000166A3" w:rsidP="007F5D0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054763" w:rsidRPr="003C3E9A" w:rsidTr="00D77773">
        <w:trPr>
          <w:gridAfter w:val="1"/>
          <w:wAfter w:w="10" w:type="dxa"/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BC15BD" w:rsidRDefault="00054763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054763" w:rsidRPr="003C3E9A" w:rsidTr="00D77773">
        <w:trPr>
          <w:gridAfter w:val="1"/>
          <w:wAfter w:w="10" w:type="dxa"/>
          <w:trHeight w:hRule="exact" w:val="6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BC15BD" w:rsidRDefault="003C1C30" w:rsidP="003C1C30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054763" w:rsidRPr="003C3E9A" w:rsidTr="00D77773">
        <w:trPr>
          <w:gridAfter w:val="1"/>
          <w:wAfter w:w="10" w:type="dxa"/>
          <w:trHeight w:hRule="exact" w:val="41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BC15BD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3C1C30" w:rsidRPr="003C3E9A" w:rsidTr="00D77773">
        <w:trPr>
          <w:gridAfter w:val="1"/>
          <w:wAfter w:w="10" w:type="dxa"/>
          <w:trHeight w:hRule="exact" w:val="33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</w:tr>
      <w:tr w:rsidR="003C1C30" w:rsidRPr="003C3E9A" w:rsidTr="00D77773">
        <w:trPr>
          <w:gridAfter w:val="1"/>
          <w:wAfter w:w="10" w:type="dxa"/>
          <w:trHeight w:hRule="exact" w:val="59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</w:tr>
      <w:tr w:rsidR="003C1C30" w:rsidRPr="003C3E9A" w:rsidTr="00D77773">
        <w:trPr>
          <w:gridAfter w:val="1"/>
          <w:wAfter w:w="10" w:type="dxa"/>
          <w:trHeight w:hRule="exact" w:val="56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</w:tr>
      <w:tr w:rsidR="003C1C30" w:rsidRPr="003C3E9A" w:rsidTr="00D77773">
        <w:trPr>
          <w:gridAfter w:val="1"/>
          <w:wAfter w:w="10" w:type="dxa"/>
          <w:trHeight w:hRule="exact" w:val="63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</w:tr>
      <w:tr w:rsidR="00054763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4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8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4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70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71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7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0,34</w:t>
            </w:r>
          </w:p>
        </w:tc>
      </w:tr>
      <w:tr w:rsidR="00054763" w:rsidRPr="00AF364E" w:rsidTr="00D77773">
        <w:trPr>
          <w:gridAfter w:val="1"/>
          <w:wAfter w:w="10" w:type="dxa"/>
          <w:trHeight w:hRule="exact" w:val="55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7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6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5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5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2"/>
          <w:wAfter w:w="674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B87126" w:rsidRPr="00AF364E" w:rsidTr="00AE6586">
        <w:trPr>
          <w:gridAfter w:val="1"/>
          <w:wAfter w:w="10" w:type="dxa"/>
          <w:trHeight w:hRule="exact" w:val="54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7126" w:rsidRPr="00AF364E" w:rsidRDefault="00B87126" w:rsidP="00B8712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7126" w:rsidRPr="00BC15BD" w:rsidRDefault="00B87126" w:rsidP="00B87126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126" w:rsidRPr="00AF364E" w:rsidRDefault="00B87126" w:rsidP="00B87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126" w:rsidRPr="00AF364E" w:rsidRDefault="00B87126" w:rsidP="00B87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7773" w:rsidRPr="00AF364E" w:rsidTr="00AE6586">
        <w:trPr>
          <w:gridAfter w:val="1"/>
          <w:wAfter w:w="10" w:type="dxa"/>
          <w:trHeight w:hRule="exact" w:val="54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BC15BD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55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BC15BD" w:rsidRDefault="00D77773" w:rsidP="00444D28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BC15BD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61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55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AE6586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1</w:t>
            </w:r>
          </w:p>
        </w:tc>
      </w:tr>
      <w:tr w:rsidR="00054763" w:rsidRPr="00AF364E" w:rsidTr="00AE6586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center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311"/>
        <w:gridCol w:w="2126"/>
        <w:gridCol w:w="1843"/>
        <w:gridCol w:w="1559"/>
      </w:tblGrid>
      <w:tr w:rsidR="00AE7D53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F60B33" w:rsidRDefault="00AE7D53" w:rsidP="004F273A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  <w:r w:rsidR="004F273A">
              <w:rPr>
                <w:b/>
                <w:color w:val="000000"/>
                <w:sz w:val="24"/>
                <w:szCs w:val="24"/>
                <w:lang w:val="kk-KZ"/>
              </w:rPr>
              <w:t>,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F7A5D" w:rsidRPr="00AF364E" w:rsidTr="004F273A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AE6586">
              <w:rPr>
                <w:b/>
                <w:color w:val="000000"/>
                <w:sz w:val="24"/>
                <w:szCs w:val="24"/>
                <w:lang w:val="kk-KZ"/>
              </w:rPr>
              <w:t>Модуль 1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«</w:t>
            </w:r>
            <w:r w:rsidRPr="002C645F">
              <w:rPr>
                <w:b/>
                <w:sz w:val="24"/>
                <w:szCs w:val="24"/>
                <w:lang w:eastAsia="ko-KR"/>
              </w:rPr>
              <w:t>Основы организации банковской деятельности</w:t>
            </w:r>
            <w:r w:rsidRPr="002C645F">
              <w:rPr>
                <w:b/>
                <w:sz w:val="24"/>
                <w:szCs w:val="24"/>
              </w:rPr>
              <w:t xml:space="preserve"> »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BC15BD" w:rsidRDefault="003F7A5D" w:rsidP="00884CFA">
            <w:pPr>
              <w:tabs>
                <w:tab w:val="left" w:pos="252"/>
              </w:tabs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3F7A5D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5D70F6" w:rsidP="003F7A5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3F7A5D" w:rsidP="004F273A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 xml:space="preserve">конспектов.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3F7A5D" w:rsidP="003F7A5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BC15BD" w:rsidRDefault="003F7A5D" w:rsidP="003F7A5D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A13231">
              <w:rPr>
                <w:sz w:val="24"/>
                <w:szCs w:val="24"/>
                <w:lang w:eastAsia="ko-KR"/>
              </w:rPr>
              <w:t>Пруденциальное регулирование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2F4FAD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Расчет пруденциальных нормативов коммерческих банков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2F4FAD" w:rsidP="002F4FA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2F4FAD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2F4FAD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2F4FA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BC15BD" w:rsidRDefault="002F4FAD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AF364E" w:rsidRDefault="007F5D05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конспектирорвание вопросов темы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AF364E" w:rsidRDefault="002F4FAD" w:rsidP="002F4FA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AF364E" w:rsidRDefault="002F4FAD" w:rsidP="004F273A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AF364E" w:rsidRDefault="002F4FAD" w:rsidP="004F273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Default="003F7A5D" w:rsidP="00884CFA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</w:t>
            </w:r>
            <w:r w:rsidRPr="00A13231">
              <w:rPr>
                <w:sz w:val="24"/>
                <w:szCs w:val="24"/>
                <w:lang w:eastAsia="ko-KR"/>
              </w:rPr>
              <w:lastRenderedPageBreak/>
              <w:t>капитализации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884CF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lastRenderedPageBreak/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5D70F6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5D70F6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362119" w:rsidRDefault="005D70F6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31021F" w:rsidRDefault="005D70F6" w:rsidP="005D70F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Default="003F7A5D" w:rsidP="00884CFA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Решение тестовых задании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Default="004F273A" w:rsidP="004F273A">
            <w:pPr>
              <w:jc w:val="center"/>
              <w:rPr>
                <w:sz w:val="24"/>
                <w:szCs w:val="24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  <w:r>
              <w:rPr>
                <w:sz w:val="24"/>
                <w:szCs w:val="24"/>
              </w:rPr>
              <w:t>.</w:t>
            </w:r>
          </w:p>
          <w:p w:rsidR="003F7A5D" w:rsidRPr="00AF364E" w:rsidRDefault="003F7A5D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13231" w:rsidRDefault="00884CFA" w:rsidP="004F273A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</w:t>
            </w:r>
            <w:r w:rsidR="003F7A5D">
              <w:rPr>
                <w:sz w:val="24"/>
                <w:szCs w:val="24"/>
                <w:lang w:eastAsia="ko-KR"/>
              </w:rPr>
              <w:t xml:space="preserve">Тема 6 </w:t>
            </w:r>
            <w:r w:rsidR="003F7A5D" w:rsidRPr="00A13231">
              <w:rPr>
                <w:sz w:val="24"/>
                <w:szCs w:val="24"/>
                <w:lang w:eastAsia="ko-KR"/>
              </w:rPr>
              <w:t>Недепозитные источники фондирования банковских операций.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884CF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Default="004F273A" w:rsidP="00884CFA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Default="004F273A" w:rsidP="00884CFA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4F273A" w:rsidRDefault="004F273A" w:rsidP="00F64954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  <w:r>
              <w:rPr>
                <w:sz w:val="24"/>
                <w:szCs w:val="24"/>
                <w:lang w:val="kk-KZ"/>
              </w:rPr>
              <w:t xml:space="preserve"> «</w:t>
            </w:r>
            <w:r>
              <w:rPr>
                <w:sz w:val="24"/>
                <w:szCs w:val="24"/>
              </w:rPr>
              <w:t>Система кредитования и ее основные элементы»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Подведение итогов проведения деловой игры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2C645F" w:rsidRDefault="004F273A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2C645F" w:rsidRDefault="004F273A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5D70F6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2C645F" w:rsidRDefault="004F273A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>конспектов. 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2C645F" w:rsidRDefault="004F273A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="005D70F6">
              <w:rPr>
                <w:sz w:val="24"/>
                <w:szCs w:val="24"/>
                <w:lang w:eastAsia="ko-KR"/>
              </w:rPr>
              <w:t xml:space="preserve"> Банковский процент и %</w:t>
            </w:r>
            <w:r w:rsidRPr="00A13231">
              <w:rPr>
                <w:sz w:val="24"/>
                <w:szCs w:val="24"/>
                <w:lang w:eastAsia="ko-KR"/>
              </w:rPr>
              <w:t xml:space="preserve"> начисления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884CFA" w:rsidRDefault="004F273A" w:rsidP="00F64954">
            <w:pPr>
              <w:rPr>
                <w:color w:val="000000"/>
                <w:sz w:val="24"/>
                <w:szCs w:val="24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EF690A" w:rsidRPr="00AF364E" w:rsidTr="007F5D05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EF690A" w:rsidRDefault="00EF690A" w:rsidP="00EF690A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Модуль</w:t>
            </w:r>
            <w:r w:rsidR="005D70F6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  <w:r w:rsidR="00C6302F">
              <w:rPr>
                <w:b/>
                <w:color w:val="000000"/>
                <w:sz w:val="24"/>
                <w:szCs w:val="24"/>
                <w:lang w:val="kk-KZ"/>
              </w:rPr>
              <w:t xml:space="preserve"> «Услуги коммерческих банков и анализ их деятельности»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BC15BD" w:rsidRDefault="00EF690A" w:rsidP="005D70F6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</w:t>
            </w:r>
            <w:r w:rsidR="005D70F6">
              <w:rPr>
                <w:sz w:val="24"/>
                <w:szCs w:val="24"/>
              </w:rPr>
              <w:t>ком.</w:t>
            </w:r>
            <w:r w:rsidRPr="00A13231">
              <w:rPr>
                <w:sz w:val="24"/>
                <w:szCs w:val="24"/>
              </w:rPr>
              <w:t xml:space="preserve">банков на фондовом </w:t>
            </w:r>
            <w:r w:rsidRPr="00A13231">
              <w:rPr>
                <w:sz w:val="24"/>
                <w:szCs w:val="24"/>
              </w:rPr>
              <w:lastRenderedPageBreak/>
              <w:t>рынке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lastRenderedPageBreak/>
              <w:t xml:space="preserve">Разработка конспектов по отдельным вопросам данной </w:t>
            </w:r>
            <w:r>
              <w:rPr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>конспектов. 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5D70F6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BC15BD" w:rsidRDefault="005D70F6" w:rsidP="005D70F6">
            <w:pPr>
              <w:tabs>
                <w:tab w:val="left" w:pos="25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D3312A" w:rsidRDefault="005D70F6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BC15BD" w:rsidRDefault="00EF690A" w:rsidP="007F5D0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Деловая игра «Лизиноговые ,трастовые услуги и факторинг коммерческих банков»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Подведение итогов проведения деловой игры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BC15BD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F649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</w:tr>
      <w:tr w:rsidR="005D70F6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31021F" w:rsidRDefault="005D70F6" w:rsidP="00F64954">
            <w:pPr>
              <w:rPr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AE6586" w:rsidRDefault="00AE6586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</w:p>
    <w:p w:rsidR="00AE7D53" w:rsidRPr="00AE6586" w:rsidRDefault="00AE6586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  <w:r w:rsidRPr="00AE6586">
        <w:rPr>
          <w:sz w:val="24"/>
          <w:szCs w:val="24"/>
        </w:rPr>
        <w:t>Рабочей учебной программой для студентов дневной формы обучения предусмотрена курсовая работа, требования которой изложены в методических указаниях по написанию курсовой работы по дисциплине «Банковское дело»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277"/>
        <w:gridCol w:w="284"/>
        <w:gridCol w:w="283"/>
        <w:gridCol w:w="567"/>
        <w:gridCol w:w="567"/>
        <w:gridCol w:w="598"/>
        <w:gridCol w:w="567"/>
        <w:gridCol w:w="360"/>
        <w:gridCol w:w="460"/>
        <w:gridCol w:w="567"/>
        <w:gridCol w:w="567"/>
        <w:gridCol w:w="603"/>
        <w:gridCol w:w="567"/>
        <w:gridCol w:w="567"/>
        <w:gridCol w:w="567"/>
      </w:tblGrid>
      <w:tr w:rsidR="00884CFA" w:rsidRPr="00AF364E" w:rsidTr="004F273A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7401" w:type="dxa"/>
            <w:gridSpan w:val="15"/>
            <w:vAlign w:val="center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884CFA" w:rsidRPr="00AF364E" w:rsidTr="004F273A">
        <w:trPr>
          <w:cantSplit/>
          <w:trHeight w:val="343"/>
        </w:trPr>
        <w:tc>
          <w:tcPr>
            <w:tcW w:w="2808" w:type="dxa"/>
            <w:vMerge/>
          </w:tcPr>
          <w:p w:rsidR="00884CFA" w:rsidRPr="00AF364E" w:rsidRDefault="00884CFA" w:rsidP="004F273A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84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98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60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603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84CFA" w:rsidRPr="00AF364E" w:rsidTr="004F273A">
        <w:trPr>
          <w:trHeight w:val="423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F2C7E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F2C7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459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lastRenderedPageBreak/>
              <w:t>Тестовый опрос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357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расчетного задания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340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84CFA" w:rsidRPr="00AF364E" w:rsidTr="004F273A">
        <w:trPr>
          <w:trHeight w:val="390"/>
        </w:trPr>
        <w:tc>
          <w:tcPr>
            <w:tcW w:w="2808" w:type="dxa"/>
          </w:tcPr>
          <w:p w:rsidR="00884CFA" w:rsidRPr="00AF364E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884CFA" w:rsidRDefault="00884CFA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</w:p>
    <w:p w:rsidR="00537102" w:rsidRDefault="00537102" w:rsidP="00054C57">
      <w:pPr>
        <w:numPr>
          <w:ilvl w:val="0"/>
          <w:numId w:val="5"/>
        </w:numPr>
        <w:shd w:val="clear" w:color="auto" w:fill="FFFFFF"/>
        <w:tabs>
          <w:tab w:val="num" w:pos="1211"/>
        </w:tabs>
        <w:spacing w:before="4"/>
        <w:ind w:left="0" w:right="18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>Банки и банковское дело. Под ред. Балабанова И.Т..- Санкт-Петербург: Питер, 2009.- 304 с.</w:t>
      </w:r>
    </w:p>
    <w:p w:rsidR="00387A73" w:rsidRPr="00387A73" w:rsidRDefault="00387A73" w:rsidP="00054C57">
      <w:pPr>
        <w:numPr>
          <w:ilvl w:val="0"/>
          <w:numId w:val="5"/>
        </w:numPr>
        <w:shd w:val="clear" w:color="auto" w:fill="FFFFFF"/>
        <w:tabs>
          <w:tab w:val="num" w:pos="1211"/>
        </w:tabs>
        <w:spacing w:before="4"/>
        <w:ind w:left="0" w:right="18" w:firstLine="567"/>
        <w:jc w:val="both"/>
        <w:rPr>
          <w:sz w:val="24"/>
          <w:szCs w:val="24"/>
        </w:rPr>
      </w:pPr>
      <w:r w:rsidRPr="00387A73">
        <w:rPr>
          <w:bCs/>
          <w:sz w:val="24"/>
          <w:szCs w:val="24"/>
        </w:rPr>
        <w:t>Хамитов</w:t>
      </w:r>
      <w:r w:rsidRPr="00387A73">
        <w:rPr>
          <w:sz w:val="24"/>
          <w:szCs w:val="24"/>
        </w:rPr>
        <w:t xml:space="preserve"> Н.Н. </w:t>
      </w:r>
      <w:r w:rsidRPr="00387A73">
        <w:rPr>
          <w:bCs/>
          <w:sz w:val="24"/>
          <w:szCs w:val="24"/>
        </w:rPr>
        <w:t>Банковское</w:t>
      </w:r>
      <w:r w:rsidRPr="00387A73">
        <w:rPr>
          <w:sz w:val="24"/>
          <w:szCs w:val="24"/>
        </w:rPr>
        <w:t xml:space="preserve"> </w:t>
      </w:r>
      <w:r w:rsidRPr="00387A73">
        <w:rPr>
          <w:bCs/>
          <w:sz w:val="24"/>
          <w:szCs w:val="24"/>
        </w:rPr>
        <w:t>дело</w:t>
      </w:r>
      <w:r>
        <w:rPr>
          <w:sz w:val="24"/>
          <w:szCs w:val="24"/>
        </w:rPr>
        <w:t xml:space="preserve">. </w:t>
      </w:r>
      <w:r w:rsidRPr="00387A73">
        <w:rPr>
          <w:sz w:val="24"/>
          <w:szCs w:val="24"/>
        </w:rPr>
        <w:t xml:space="preserve">Учебное пособие. — Алматы: Изд-во </w:t>
      </w:r>
      <w:r>
        <w:rPr>
          <w:sz w:val="24"/>
          <w:szCs w:val="24"/>
        </w:rPr>
        <w:t>«Экономика», 2005</w:t>
      </w:r>
      <w:r w:rsidRPr="00387A73">
        <w:rPr>
          <w:sz w:val="24"/>
          <w:szCs w:val="24"/>
        </w:rPr>
        <w:t>- 400 с</w:t>
      </w:r>
      <w:r>
        <w:rPr>
          <w:sz w:val="24"/>
          <w:szCs w:val="24"/>
        </w:rPr>
        <w:t>.</w:t>
      </w:r>
    </w:p>
    <w:p w:rsidR="00537102" w:rsidRPr="00806CF4" w:rsidRDefault="00537102" w:rsidP="00054C57">
      <w:pPr>
        <w:numPr>
          <w:ilvl w:val="0"/>
          <w:numId w:val="5"/>
        </w:numPr>
        <w:tabs>
          <w:tab w:val="num" w:pos="1211"/>
        </w:tabs>
        <w:ind w:left="0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>Банковское дело/Под ред. Г.С.Сейткасимова.- Алматы: 200</w:t>
      </w:r>
      <w:r w:rsidR="00387A73">
        <w:rPr>
          <w:sz w:val="24"/>
          <w:szCs w:val="24"/>
        </w:rPr>
        <w:t>6</w:t>
      </w:r>
      <w:r w:rsidRPr="00806CF4">
        <w:rPr>
          <w:sz w:val="24"/>
          <w:szCs w:val="24"/>
        </w:rPr>
        <w:t>.-576 с.</w:t>
      </w:r>
    </w:p>
    <w:p w:rsidR="00537102" w:rsidRDefault="00537102" w:rsidP="00054C57">
      <w:pPr>
        <w:numPr>
          <w:ilvl w:val="0"/>
          <w:numId w:val="5"/>
        </w:numPr>
        <w:tabs>
          <w:tab w:val="num" w:pos="1211"/>
        </w:tabs>
        <w:ind w:left="0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>Банковское дело (Настольная книга банкира): Учеб. Пособие/Под научной ред. А.А.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Абишева, С.А.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Святова.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-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Алматы: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Экономика, 2007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-382 с.</w:t>
      </w:r>
    </w:p>
    <w:p w:rsidR="00387A73" w:rsidRDefault="00387A73" w:rsidP="00054C57">
      <w:pPr>
        <w:numPr>
          <w:ilvl w:val="0"/>
          <w:numId w:val="5"/>
        </w:numPr>
        <w:tabs>
          <w:tab w:val="num" w:pos="1211"/>
        </w:tabs>
        <w:ind w:left="0" w:firstLine="567"/>
        <w:jc w:val="both"/>
        <w:rPr>
          <w:sz w:val="24"/>
          <w:szCs w:val="24"/>
        </w:rPr>
      </w:pPr>
      <w:r w:rsidRPr="00387A73">
        <w:rPr>
          <w:sz w:val="24"/>
          <w:szCs w:val="24"/>
        </w:rPr>
        <w:t>Банковское дело : учеб. для бакалавров / под ред. Е. Ф. Жукова, Ю. А. Соколова. – М. : Юрайт, 2012. – 590 с.</w:t>
      </w:r>
    </w:p>
    <w:p w:rsidR="00C6302F" w:rsidRPr="00387A73" w:rsidRDefault="00C6302F" w:rsidP="00054C57">
      <w:pPr>
        <w:numPr>
          <w:ilvl w:val="0"/>
          <w:numId w:val="5"/>
        </w:numPr>
        <w:tabs>
          <w:tab w:val="num" w:pos="1211"/>
        </w:tabs>
        <w:ind w:left="0" w:firstLine="567"/>
        <w:jc w:val="both"/>
        <w:rPr>
          <w:sz w:val="24"/>
          <w:szCs w:val="24"/>
        </w:rPr>
      </w:pPr>
      <w:r w:rsidRPr="00AC1B84">
        <w:rPr>
          <w:sz w:val="24"/>
          <w:szCs w:val="24"/>
        </w:rPr>
        <w:t>Банковское дело: учебник / под ред. У. М. Искакова. - Алматы: Экономика баспасы, 2011. - 551 с.</w:t>
      </w:r>
    </w:p>
    <w:p w:rsidR="00537102" w:rsidRDefault="00537102" w:rsidP="00AE7D53">
      <w:pPr>
        <w:pStyle w:val="af3"/>
        <w:spacing w:after="0"/>
        <w:ind w:firstLine="567"/>
        <w:jc w:val="both"/>
        <w:rPr>
          <w:sz w:val="24"/>
          <w:szCs w:val="24"/>
        </w:rPr>
      </w:pPr>
    </w:p>
    <w:p w:rsidR="00AE7D53" w:rsidRDefault="00AE7D53" w:rsidP="00AE7D53">
      <w:pPr>
        <w:pStyle w:val="af3"/>
        <w:spacing w:after="0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387A73" w:rsidRDefault="00387A73" w:rsidP="00AE7D53">
      <w:pPr>
        <w:pStyle w:val="af3"/>
        <w:spacing w:after="0"/>
        <w:ind w:left="709" w:hanging="709"/>
        <w:jc w:val="center"/>
        <w:rPr>
          <w:sz w:val="24"/>
          <w:szCs w:val="24"/>
        </w:rPr>
      </w:pPr>
    </w:p>
    <w:p w:rsidR="00C6302F" w:rsidRDefault="00AE7D53" w:rsidP="00C6302F">
      <w:pPr>
        <w:pStyle w:val="afc"/>
        <w:numPr>
          <w:ilvl w:val="0"/>
          <w:numId w:val="10"/>
        </w:numPr>
        <w:shd w:val="clear" w:color="auto" w:fill="FFFFFF"/>
        <w:tabs>
          <w:tab w:val="num" w:pos="1211"/>
        </w:tabs>
        <w:spacing w:before="4"/>
        <w:ind w:right="18"/>
        <w:jc w:val="both"/>
      </w:pPr>
      <w:r w:rsidRPr="00387A73">
        <w:t xml:space="preserve">   </w:t>
      </w:r>
      <w:r w:rsidR="00387A73" w:rsidRPr="00387A73">
        <w:t>Закон РК «О Национальном банке Республики Казахстан» от 30 марта 1995 года № 1234</w:t>
      </w:r>
    </w:p>
    <w:p w:rsidR="00387A73" w:rsidRDefault="00387A73" w:rsidP="00C6302F">
      <w:pPr>
        <w:pStyle w:val="afc"/>
        <w:numPr>
          <w:ilvl w:val="0"/>
          <w:numId w:val="10"/>
        </w:numPr>
        <w:shd w:val="clear" w:color="auto" w:fill="FFFFFF"/>
        <w:tabs>
          <w:tab w:val="num" w:pos="1211"/>
        </w:tabs>
        <w:spacing w:before="4"/>
        <w:ind w:right="18"/>
        <w:jc w:val="both"/>
      </w:pPr>
      <w:r w:rsidRPr="00387A73">
        <w:t>Закон РК «О банках и банковской деятельности в Республике Казахстан» от 30 августа 1995 года № 2444</w:t>
      </w:r>
    </w:p>
    <w:p w:rsidR="00C6302F" w:rsidRDefault="00C6302F" w:rsidP="00C6302F">
      <w:pPr>
        <w:pStyle w:val="afc"/>
        <w:numPr>
          <w:ilvl w:val="0"/>
          <w:numId w:val="10"/>
        </w:numPr>
        <w:jc w:val="both"/>
      </w:pPr>
      <w:r w:rsidRPr="00C6302F">
        <w:t xml:space="preserve"> Закон Республики Казахстан «О платежах и платежных системах» от 26.07.2016 N 11-VІ ЗРК.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Правила о порядке перехода банков второго уровня к международным стандартам, утверждены постановлением Правления Национального банка от 31 марта 1997 года № 89, с изменениями и дополнениями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Закон РК «О банке развития Республики Казахстан» от 25 апреля 2001 года № 178-11 с изменениями и дополнениями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Закон РК «О государственном регулировании и надзоре финансового рынка и финансовых организаций» от 4 июля 2003 № 474-11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Постановление Правления АФН «Об утверждении Инструкции о нормативных значениях и методиках расчетов пруденциальных нормативов для банков второго уровня» от 30 сентября 2005 года № 358, с изменениями и дополнениями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Постановление Правления АФН «Об утверждении Правил классификации активов, условных обязательств и создании провизий (резервов) против них от 25 декабря 2006 года № 296 с изменениями и дополнениями</w:t>
      </w:r>
    </w:p>
    <w:p w:rsidR="00387A73" w:rsidRP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Постановление Правления АФН «О минимальных размерах уставного и собственного капиталов банков второго уровня» от 2 сентября 2008 года № 140</w:t>
      </w:r>
    </w:p>
    <w:p w:rsidR="00C6302F" w:rsidRDefault="00C6302F" w:rsidP="00C6302F">
      <w:pPr>
        <w:pStyle w:val="afc"/>
        <w:numPr>
          <w:ilvl w:val="0"/>
          <w:numId w:val="10"/>
        </w:numPr>
        <w:jc w:val="both"/>
      </w:pPr>
      <w:r w:rsidRPr="00C6302F">
        <w:t xml:space="preserve">Постановление Правления Национального Банка Республики Казахстан от 30 мая 2016 года № 147 «Об установлении нормативных значений и методики расчетов пруденциальных нормативов и иных обязательных к соблюдению норм и лимитов </w:t>
      </w:r>
      <w:r w:rsidRPr="00C6302F">
        <w:lastRenderedPageBreak/>
        <w:t>размера капитала банка на определенную дату и Правил расчета и лимитов открытой валютной позиции банка».</w:t>
      </w:r>
    </w:p>
    <w:p w:rsidR="00C6302F" w:rsidRPr="00C6302F" w:rsidRDefault="00C6302F" w:rsidP="00C6302F">
      <w:pPr>
        <w:pStyle w:val="afc"/>
        <w:numPr>
          <w:ilvl w:val="0"/>
          <w:numId w:val="10"/>
        </w:numPr>
        <w:jc w:val="both"/>
        <w:rPr>
          <w:rStyle w:val="s1"/>
          <w:b w:val="0"/>
          <w:bCs w:val="0"/>
          <w:color w:val="auto"/>
          <w:sz w:val="24"/>
          <w:szCs w:val="24"/>
        </w:rPr>
      </w:pPr>
      <w:r w:rsidRPr="00C6302F">
        <w:t xml:space="preserve"> Постановление Правления Национального Банка Республики Казахстан от 29 февраля 2016 года № 69 «</w:t>
      </w:r>
      <w:r w:rsidRPr="00C6302F">
        <w:rPr>
          <w:bCs/>
        </w:rPr>
        <w:t>Об установлении</w:t>
      </w:r>
      <w:r w:rsidRPr="00C6302F">
        <w:rPr>
          <w:b/>
          <w:bCs/>
        </w:rPr>
        <w:t xml:space="preserve"> </w:t>
      </w:r>
      <w:r w:rsidRPr="00C6302F">
        <w:rPr>
          <w:rStyle w:val="s1"/>
          <w:b w:val="0"/>
          <w:sz w:val="24"/>
          <w:szCs w:val="24"/>
        </w:rPr>
        <w:t>факторов, влияющих на ухудшение финансового положения банка и банковского конгломерата, а также утверждении Правил применения мер раннего реагирования и методики определения факторов, влияющих на ухудшение финансового положения банка и банковского конгломерата».</w:t>
      </w:r>
    </w:p>
    <w:p w:rsidR="00C6302F" w:rsidRPr="00C6302F" w:rsidRDefault="00C6302F" w:rsidP="00C6302F">
      <w:pPr>
        <w:pStyle w:val="afc"/>
        <w:numPr>
          <w:ilvl w:val="0"/>
          <w:numId w:val="10"/>
        </w:numPr>
        <w:jc w:val="both"/>
      </w:pPr>
      <w:r w:rsidRPr="00AC1B84">
        <w:rPr>
          <w:bCs/>
          <w:color w:val="000000"/>
        </w:rPr>
        <w:t>Журнал «Банки Казахстана»</w:t>
      </w:r>
      <w:r w:rsidRPr="00AC1B84">
        <w:rPr>
          <w:color w:val="000000"/>
        </w:rPr>
        <w:t xml:space="preserve">. – Алматы, </w:t>
      </w:r>
      <w:hyperlink r:id="rId8" w:tgtFrame="_blank" w:history="1">
        <w:r w:rsidRPr="00034C5D">
          <w:t>http://www.kba.kz</w:t>
        </w:r>
      </w:hyperlink>
    </w:p>
    <w:p w:rsidR="00AE7D53" w:rsidRDefault="00AE7D53" w:rsidP="00387A73">
      <w:pPr>
        <w:pStyle w:val="af3"/>
        <w:spacing w:after="0"/>
        <w:ind w:firstLine="567"/>
        <w:rPr>
          <w:b/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537102" w:rsidRPr="00DB5709" w:rsidRDefault="00537102" w:rsidP="00537102">
      <w:pPr>
        <w:pStyle w:val="ab"/>
        <w:spacing w:after="0"/>
        <w:ind w:left="0" w:firstLine="567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Для обеспечения высокой эффективности учебного процесса студентам необходимо:</w:t>
      </w:r>
    </w:p>
    <w:p w:rsidR="00537102" w:rsidRPr="00DB5709" w:rsidRDefault="00537102" w:rsidP="00054C57">
      <w:pPr>
        <w:numPr>
          <w:ilvl w:val="0"/>
          <w:numId w:val="4"/>
        </w:numPr>
        <w:ind w:left="0" w:firstLine="567"/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соблюдать правила внутреннего распорядка ВКГТУ;</w:t>
      </w:r>
    </w:p>
    <w:p w:rsidR="00537102" w:rsidRPr="00DB5709" w:rsidRDefault="00537102" w:rsidP="00054C57">
      <w:pPr>
        <w:numPr>
          <w:ilvl w:val="0"/>
          <w:numId w:val="4"/>
        </w:numPr>
        <w:ind w:left="0" w:firstLine="567"/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не опаздывать на занятия; опоздавшие студенты в аудиторию не допускаются и получают  пропуск занятия;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оставлять верхнюю одежду  и головные уборы в гардеробе университета;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отключать мобильные телефоны;</w:t>
      </w:r>
    </w:p>
    <w:p w:rsidR="00537102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 xml:space="preserve">в случае пропуска занятия по уважительной </w:t>
      </w:r>
      <w:r>
        <w:rPr>
          <w:sz w:val="24"/>
          <w:szCs w:val="24"/>
          <w:lang w:eastAsia="ko-KR"/>
        </w:rPr>
        <w:t>причине – предоставить</w:t>
      </w:r>
    </w:p>
    <w:p w:rsidR="00537102" w:rsidRPr="00DB5709" w:rsidRDefault="00537102" w:rsidP="00537102">
      <w:p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 xml:space="preserve"> медицинскую справку или разрешение деканата о допуске к занятиям;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приходить на занятия подготовленными: иметь при себе тетрадь, ручку и калькулятор;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своевременно выполнять домашние задания;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основательно готовиться к текущему, рубежному контролю, аттестации,  экзамену и т.п.;</w:t>
      </w:r>
    </w:p>
    <w:p w:rsidR="00537102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быть вежливыми и доброжелательными по</w:t>
      </w:r>
      <w:r>
        <w:rPr>
          <w:sz w:val="24"/>
          <w:szCs w:val="24"/>
          <w:lang w:eastAsia="ko-KR"/>
        </w:rPr>
        <w:t xml:space="preserve"> отношению к своим товарищам</w:t>
      </w:r>
    </w:p>
    <w:p w:rsidR="00537102" w:rsidRPr="00DB5709" w:rsidRDefault="00537102" w:rsidP="00537102">
      <w:p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учебе и консультантам, оставлять свое плохое настроение за порогом аудитории;</w:t>
      </w:r>
    </w:p>
    <w:p w:rsidR="00884CFA" w:rsidRPr="0074186C" w:rsidRDefault="00884CFA" w:rsidP="00884CFA">
      <w:pPr>
        <w:pStyle w:val="a9"/>
        <w:numPr>
          <w:ilvl w:val="0"/>
          <w:numId w:val="4"/>
        </w:numPr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537102" w:rsidRPr="00884CFA" w:rsidRDefault="00884CFA" w:rsidP="00884CFA">
      <w:pPr>
        <w:pStyle w:val="a9"/>
        <w:numPr>
          <w:ilvl w:val="0"/>
          <w:numId w:val="4"/>
        </w:numPr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студенты, получившие средний рейтинг Р</w:t>
      </w:r>
      <w:r w:rsidRPr="0074186C">
        <w:rPr>
          <w:sz w:val="24"/>
          <w:szCs w:val="24"/>
          <w:vertAlign w:val="subscript"/>
        </w:rPr>
        <w:t>ср</w:t>
      </w:r>
      <w:r w:rsidRPr="0074186C">
        <w:rPr>
          <w:sz w:val="24"/>
          <w:szCs w:val="24"/>
        </w:rPr>
        <w:t xml:space="preserve"> = (Р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</w:t>
      </w:r>
      <w:r>
        <w:rPr>
          <w:sz w:val="24"/>
          <w:szCs w:val="24"/>
        </w:rPr>
        <w:t>я.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AE7D53" w:rsidRPr="002D0295" w:rsidRDefault="00AE7D53" w:rsidP="00AE7D53">
      <w:pPr>
        <w:pStyle w:val="af3"/>
        <w:spacing w:after="0"/>
        <w:ind w:firstLine="540"/>
        <w:rPr>
          <w:sz w:val="24"/>
          <w:szCs w:val="24"/>
        </w:rPr>
      </w:pP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884CFA" w:rsidRPr="00D15113" w:rsidRDefault="00884CFA" w:rsidP="00884CFA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Контроль усвоения студентами учебного материала дисциплины в течение семестра осуществляется с помощью текущего, рубежного и итогового контролей. </w:t>
      </w: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884CFA" w:rsidRPr="00D15113" w:rsidRDefault="00884CFA" w:rsidP="00884CFA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Текущий контроль производится систематически на основе различных видов контрольных проверок: посещаемость, проверка конспектов, устный опрос по каждой теме, </w:t>
      </w:r>
      <w:r>
        <w:rPr>
          <w:sz w:val="24"/>
          <w:szCs w:val="24"/>
        </w:rPr>
        <w:t xml:space="preserve">решение задач, </w:t>
      </w:r>
      <w:r w:rsidRPr="00D15113">
        <w:rPr>
          <w:sz w:val="24"/>
          <w:szCs w:val="24"/>
        </w:rPr>
        <w:t xml:space="preserve">подготовка рефератов и т.п. </w:t>
      </w:r>
    </w:p>
    <w:p w:rsidR="00884CFA" w:rsidRPr="0074186C" w:rsidRDefault="00884CFA" w:rsidP="00884CFA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bCs/>
          <w:sz w:val="24"/>
          <w:szCs w:val="24"/>
        </w:rPr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r w:rsidRPr="0074186C">
        <w:rPr>
          <w:bCs/>
          <w:sz w:val="24"/>
          <w:szCs w:val="24"/>
        </w:rPr>
        <w:t xml:space="preserve">ях семестра в форме тестирования.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r w:rsidRPr="0074186C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884CFA" w:rsidRDefault="00884CFA" w:rsidP="00884CFA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985"/>
        <w:gridCol w:w="1276"/>
        <w:gridCol w:w="2126"/>
        <w:gridCol w:w="1985"/>
      </w:tblGrid>
      <w:tr w:rsidR="00884CFA" w:rsidRPr="00DE4F46" w:rsidTr="004F273A">
        <w:trPr>
          <w:cantSplit/>
          <w:trHeight w:val="679"/>
        </w:trPr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1985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1276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2126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Выполнение расчетного задания</w:t>
            </w:r>
          </w:p>
        </w:tc>
        <w:tc>
          <w:tcPr>
            <w:tcW w:w="1985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</w:tr>
      <w:tr w:rsidR="00884CFA" w:rsidRPr="00DE4F46" w:rsidTr="004F273A"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27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212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884CFA" w:rsidRPr="00DE4F46" w:rsidTr="004F273A"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27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00</w:t>
            </w:r>
          </w:p>
        </w:tc>
        <w:tc>
          <w:tcPr>
            <w:tcW w:w="212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</w:tr>
    </w:tbl>
    <w:p w:rsidR="00884CFA" w:rsidRDefault="00884CFA" w:rsidP="00884CFA">
      <w:pPr>
        <w:pStyle w:val="af3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D60F67" w:rsidRPr="0074186C" w:rsidRDefault="00D60F67" w:rsidP="00D60F67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D60F67" w:rsidRPr="0074186C" w:rsidRDefault="00D60F67" w:rsidP="00D60F67">
      <w:pPr>
        <w:pStyle w:val="af3"/>
        <w:spacing w:after="0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left="1416"/>
        <w:jc w:val="right"/>
        <w:rPr>
          <w:sz w:val="24"/>
          <w:szCs w:val="24"/>
        </w:rPr>
      </w:pPr>
      <w:r w:rsidRPr="008725B9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9" o:title=""/>
          </v:shape>
          <o:OLEObject Type="Embed" ProgID="Equation.3" ShapeID="_x0000_i1025" DrawAspect="Content" ObjectID="_1618398468" r:id="rId10"/>
        </w:object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D60F67" w:rsidRPr="0074186C" w:rsidRDefault="00D60F67" w:rsidP="00D60F67">
      <w:pPr>
        <w:pStyle w:val="af3"/>
        <w:spacing w:after="0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D60F67" w:rsidRPr="0074186C" w:rsidRDefault="00D60F67" w:rsidP="00D60F67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3177"/>
        <w:gridCol w:w="3239"/>
      </w:tblGrid>
      <w:tr w:rsidR="00D60F67" w:rsidRPr="0074186C" w:rsidTr="007F5D05">
        <w:tc>
          <w:tcPr>
            <w:tcW w:w="1548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Оценка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3177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Оценка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по традиционной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системе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4,0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отлично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3,67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хорошо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2,67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удовлетворительно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  <w:trHeight w:val="285"/>
        </w:trPr>
        <w:tc>
          <w:tcPr>
            <w:tcW w:w="1548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1,67</w:t>
            </w:r>
          </w:p>
        </w:tc>
        <w:tc>
          <w:tcPr>
            <w:tcW w:w="3177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  <w:trHeight w:val="285"/>
        </w:trPr>
        <w:tc>
          <w:tcPr>
            <w:tcW w:w="1548" w:type="dxa"/>
            <w:vMerge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3177" w:type="dxa"/>
            <w:vMerge/>
          </w:tcPr>
          <w:p w:rsidR="00D60F67" w:rsidRPr="00055BB6" w:rsidRDefault="00D60F67" w:rsidP="007F5D05">
            <w:pPr>
              <w:pStyle w:val="af3"/>
              <w:jc w:val="center"/>
              <w:rPr>
                <w:sz w:val="24"/>
                <w:szCs w:val="24"/>
              </w:rPr>
            </w:pP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055BB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E7D53" w:rsidRPr="002D0295" w:rsidRDefault="00AE7D53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b/>
          <w:sz w:val="24"/>
          <w:szCs w:val="24"/>
          <w:lang w:val="kk-KZ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D60F67" w:rsidRDefault="00D60F67" w:rsidP="00AE7D53">
      <w:pPr>
        <w:jc w:val="center"/>
        <w:rPr>
          <w:color w:val="000000"/>
          <w:szCs w:val="28"/>
        </w:rPr>
      </w:pP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Понятие кредитной системы</w:t>
      </w: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Каковы пути становления и развития банковской системы в Казахстане</w:t>
      </w: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Организационная структура банка, органы управления банка</w:t>
      </w: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Функции и операции коммерческих банков</w:t>
      </w: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Порядок открытия, регистрации и ликвидации банков.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 Пруденциальные  нормативы  установлены АФН  для коммерческих банков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Что такое банковские ресурсы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Понятие активных и  пассивных операции банков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Собственный капитал банка и его функций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Объекты кредитования и субъекты кредитных отношений.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Классифицикация банковских  ссуд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</w:t>
      </w:r>
      <w:r w:rsidR="00813662" w:rsidRPr="002A0A74">
        <w:rPr>
          <w:sz w:val="24"/>
          <w:szCs w:val="24"/>
        </w:rPr>
        <w:t xml:space="preserve">ринципы банковского кредитования </w:t>
      </w:r>
    </w:p>
    <w:p w:rsidR="00813662" w:rsidRPr="002A0A74" w:rsidRDefault="002A0A74" w:rsidP="00813662">
      <w:pPr>
        <w:pStyle w:val="ab"/>
        <w:numPr>
          <w:ilvl w:val="0"/>
          <w:numId w:val="7"/>
        </w:numPr>
        <w:tabs>
          <w:tab w:val="left" w:pos="540"/>
          <w:tab w:val="left" w:pos="900"/>
        </w:tabs>
        <w:spacing w:after="0"/>
        <w:jc w:val="both"/>
        <w:rPr>
          <w:sz w:val="24"/>
          <w:szCs w:val="24"/>
        </w:rPr>
      </w:pPr>
      <w:r w:rsidRPr="002A0A74">
        <w:rPr>
          <w:sz w:val="24"/>
          <w:szCs w:val="24"/>
        </w:rPr>
        <w:lastRenderedPageBreak/>
        <w:t>М</w:t>
      </w:r>
      <w:r w:rsidR="00813662" w:rsidRPr="002A0A74">
        <w:rPr>
          <w:sz w:val="24"/>
          <w:szCs w:val="24"/>
        </w:rPr>
        <w:t>етоды кред</w:t>
      </w:r>
      <w:r w:rsidRPr="002A0A74">
        <w:rPr>
          <w:sz w:val="24"/>
          <w:szCs w:val="24"/>
        </w:rPr>
        <w:t>итования и формы ссудных счетов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Каков порядок выдачи, погашения и контроля за использованием ссу</w:t>
      </w:r>
      <w:r w:rsidR="002A0A74" w:rsidRPr="002A0A74">
        <w:rPr>
          <w:sz w:val="24"/>
          <w:szCs w:val="24"/>
        </w:rPr>
        <w:t>ды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Коммерческий кредит и сферы его использования.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</w:t>
      </w:r>
      <w:r w:rsidR="00813662" w:rsidRPr="002A0A74">
        <w:rPr>
          <w:sz w:val="24"/>
          <w:szCs w:val="24"/>
        </w:rPr>
        <w:t>у</w:t>
      </w:r>
      <w:r w:rsidRPr="002A0A74">
        <w:rPr>
          <w:sz w:val="24"/>
          <w:szCs w:val="24"/>
        </w:rPr>
        <w:t>щность вексельного кредитования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Форма обеспеченности возвратности кредита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 определить класс кредитоспособности заемщика?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Что такое лизинг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Факторинг и  его разновидности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Дайте определение форфейтингу.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Назовите алгоритм действия форфейтинга.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 определить комиссионные форфейтера?</w:t>
      </w:r>
    </w:p>
    <w:p w:rsidR="002A0A74" w:rsidRPr="002A0A74" w:rsidRDefault="00813662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В чем сущность и н</w:t>
      </w:r>
      <w:r w:rsidR="002A0A74" w:rsidRPr="002A0A74">
        <w:rPr>
          <w:sz w:val="24"/>
          <w:szCs w:val="24"/>
        </w:rPr>
        <w:t>еобходимость трастовых операций</w:t>
      </w:r>
    </w:p>
    <w:p w:rsidR="002A0A74" w:rsidRPr="002A0A74" w:rsidRDefault="00813662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Показатели ликвидности коммерческого банка.</w:t>
      </w:r>
    </w:p>
    <w:p w:rsidR="002A0A74" w:rsidRPr="002A0A74" w:rsidRDefault="00813662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Составьте классификацию форм и видов международных кредитов.</w:t>
      </w:r>
    </w:p>
    <w:p w:rsidR="002A0A74" w:rsidRPr="002A0A74" w:rsidRDefault="002A0A74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Сущность банковских рисков</w:t>
      </w:r>
    </w:p>
    <w:p w:rsidR="002A0A74" w:rsidRPr="002A0A74" w:rsidRDefault="00813662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Что такое банковский маркетинг?</w:t>
      </w:r>
    </w:p>
    <w:p w:rsidR="00AE7D53" w:rsidRPr="002A0A74" w:rsidRDefault="00AE7D53" w:rsidP="00AE7D53">
      <w:pPr>
        <w:jc w:val="center"/>
        <w:rPr>
          <w:b/>
          <w:color w:val="000000"/>
          <w:sz w:val="24"/>
          <w:szCs w:val="24"/>
        </w:rPr>
      </w:pPr>
    </w:p>
    <w:p w:rsidR="00D60F67" w:rsidRDefault="00D60F67" w:rsidP="00AE7D53">
      <w:pPr>
        <w:jc w:val="center"/>
        <w:rPr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</w:t>
      </w:r>
      <w:r w:rsidRPr="00133768">
        <w:rPr>
          <w:sz w:val="24"/>
          <w:szCs w:val="24"/>
        </w:rPr>
        <w:t>вовлечени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опыта самостоятельного решения разноо</w:t>
      </w:r>
      <w:r>
        <w:rPr>
          <w:sz w:val="24"/>
          <w:szCs w:val="24"/>
        </w:rPr>
        <w:t xml:space="preserve">бразных задач в </w:t>
      </w:r>
      <w:r w:rsidRPr="00133768">
        <w:rPr>
          <w:sz w:val="24"/>
          <w:szCs w:val="24"/>
        </w:rPr>
        <w:t>ходе преподавания дисциплины</w:t>
      </w:r>
      <w:r>
        <w:rPr>
          <w:sz w:val="24"/>
          <w:szCs w:val="24"/>
        </w:rPr>
        <w:t xml:space="preserve"> используются следующие методы: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Pr="00133768">
        <w:rPr>
          <w:sz w:val="24"/>
          <w:szCs w:val="24"/>
        </w:rPr>
        <w:t>технологии проблемно-</w:t>
      </w:r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>Организация обучения по методу проектов ставит перед преподавателем задачу обеспечения включенности всех обучающихся в проблемную ситуацию и на каждом занятии. То есть задачу создавать проблемно-ориентированный сценарий содержания занятия, предъявляя информацию для поиска решения проблемной ситуации в структурированном и систематизированном виде. При этом вид проблематизации и уровень сложности проблемно-ориентирован</w:t>
      </w:r>
      <w:r>
        <w:rPr>
          <w:sz w:val="24"/>
          <w:szCs w:val="24"/>
        </w:rPr>
        <w:t>ного сценария может быть разный</w:t>
      </w:r>
      <w:r w:rsidRPr="00C21F3D">
        <w:rPr>
          <w:sz w:val="24"/>
          <w:szCs w:val="24"/>
        </w:rPr>
        <w:t xml:space="preserve">: 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первый уровень - преподаватель излагает учебный материал, вычленяя проблемную ситуацию какого-то вида (выбор, неопределенность, конфликт, неожиданность, предположение, опровержение, несоответствие) и показывая пути её разрешения; 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второй уровень - преподаватель создает проблемную ситуацию, а обучаемые вместе с ним включаются в её разрешение; 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третий уровень - преподаватель создает проблемную ситуацию, а обучаемые разрешают ее самостоятельно; 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>четвертый уровень - преподаватель сообщает неупорядоченные исходные данные, на основе которых обучаемые самостоятельно формируют проблему и находят способы ее разрешения.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>Обучение по методу проектов строится как процесс поиска решения какой-то проблемы (теоретической или практической) через постановку нескольких конкретных, логически связанных между собой по содержанию задач. При этом тематика проектов формулируется в рамках утвержденн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учебн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ы</w:t>
      </w:r>
      <w:r w:rsidRPr="00C21F3D">
        <w:rPr>
          <w:sz w:val="24"/>
          <w:szCs w:val="24"/>
        </w:rPr>
        <w:t xml:space="preserve"> по дисциплине</w:t>
      </w:r>
      <w:r>
        <w:rPr>
          <w:sz w:val="24"/>
          <w:szCs w:val="24"/>
        </w:rPr>
        <w:t>.</w:t>
      </w:r>
      <w:r w:rsidRPr="00C21F3D">
        <w:rPr>
          <w:sz w:val="24"/>
          <w:szCs w:val="24"/>
        </w:rPr>
        <w:t xml:space="preserve"> Проект выполняется в течение определенного отрезка времени и с различным составом обучающихся (индивидуальное, парное, групповое обучение).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 xml:space="preserve">; 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 xml:space="preserve">Сущность метода заключается в активном процессе обсуждения или решения конкретной ситуации, когда учащиеся закрепляют теорию принятия управленческих решений на реальных ситуациях. Кейс-технология позволяет развивать творческие </w:t>
      </w:r>
      <w:r w:rsidRPr="008A3B5B">
        <w:rPr>
          <w:sz w:val="24"/>
          <w:szCs w:val="24"/>
        </w:rPr>
        <w:lastRenderedPageBreak/>
        <w:t xml:space="preserve">способности обучающихся, формирует навыки выполнения сложных заданий в составе небольших групп, помогает специалистам успешно овладеть способностями анализа непредвиденной ситуации, самостоятельно разрабатывать алгоритмы принятия решения. 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3) информационно-коммуникационные (в том числе  дистанционные образовательные) технологии.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>Применение современных информационно-коммуникационных технологий позволяет организовать оптимальное взаимодействие между студентом и преподавателем с целью достижения результата обучения</w:t>
      </w:r>
      <w:r>
        <w:rPr>
          <w:sz w:val="24"/>
          <w:szCs w:val="24"/>
        </w:rPr>
        <w:t>.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Pr="00133768">
        <w:rPr>
          <w:sz w:val="24"/>
          <w:szCs w:val="24"/>
        </w:rPr>
        <w:t xml:space="preserve">коммуникативные технологии </w:t>
      </w:r>
      <w:r>
        <w:rPr>
          <w:sz w:val="24"/>
          <w:szCs w:val="24"/>
        </w:rPr>
        <w:t>(</w:t>
      </w:r>
      <w:r w:rsidRPr="00133768">
        <w:rPr>
          <w:sz w:val="24"/>
          <w:szCs w:val="24"/>
        </w:rPr>
        <w:t>дискуссия</w:t>
      </w:r>
      <w:r>
        <w:rPr>
          <w:sz w:val="24"/>
          <w:szCs w:val="24"/>
        </w:rPr>
        <w:t>,</w:t>
      </w:r>
      <w:r w:rsidRPr="00133768">
        <w:rPr>
          <w:sz w:val="24"/>
          <w:szCs w:val="24"/>
        </w:rPr>
        <w:t xml:space="preserve"> мозговой штурм</w:t>
      </w:r>
      <w:r w:rsidRPr="001373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как </w:t>
      </w:r>
      <w:r w:rsidRPr="0013737E">
        <w:rPr>
          <w:sz w:val="24"/>
          <w:szCs w:val="24"/>
        </w:rPr>
        <w:t>форма творческой, коллективной работы для поиска решений поставленных проблем</w:t>
      </w:r>
      <w:r>
        <w:rPr>
          <w:sz w:val="24"/>
          <w:szCs w:val="24"/>
        </w:rPr>
        <w:t>)</w:t>
      </w:r>
      <w:r w:rsidRPr="0013737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head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63B9" w:rsidRDefault="004063B9" w:rsidP="00AE7D53">
      <w:r>
        <w:separator/>
      </w:r>
    </w:p>
  </w:endnote>
  <w:endnote w:type="continuationSeparator" w:id="0">
    <w:p w:rsidR="004063B9" w:rsidRDefault="004063B9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63B9" w:rsidRDefault="004063B9" w:rsidP="00AE7D53">
      <w:r>
        <w:separator/>
      </w:r>
    </w:p>
  </w:footnote>
  <w:footnote w:type="continuationSeparator" w:id="0">
    <w:p w:rsidR="004063B9" w:rsidRDefault="004063B9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A7E1A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A7E1A" w:rsidRDefault="00DA7E1A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val="en-US" w:eastAsia="en-US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A7E1A" w:rsidRPr="006336FF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DA7E1A" w:rsidRPr="006336FF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DA7E1A" w:rsidTr="00F64954">
      <w:trPr>
        <w:cantSplit/>
        <w:trHeight w:val="585"/>
      </w:trPr>
      <w:tc>
        <w:tcPr>
          <w:tcW w:w="1153" w:type="dxa"/>
          <w:vMerge/>
        </w:tcPr>
        <w:p w:rsidR="00DA7E1A" w:rsidRDefault="00DA7E1A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A7E1A" w:rsidRPr="00810B98" w:rsidRDefault="00DA7E1A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A7E1A" w:rsidRPr="00AE7D53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DA7E1A" w:rsidRPr="00917D32" w:rsidRDefault="00DA7E1A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DA7E1A" w:rsidRPr="006336FF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Pr="006336FF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A7E1A" w:rsidRPr="00266724" w:rsidRDefault="00DA7E1A">
    <w:pPr>
      <w:rPr>
        <w:sz w:val="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A7E1A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A7E1A" w:rsidRDefault="00DA7E1A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val="en-US" w:eastAsia="en-US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A7E1A" w:rsidRDefault="00DA7E1A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DA7E1A" w:rsidTr="00F64954">
      <w:trPr>
        <w:cantSplit/>
        <w:trHeight w:val="585"/>
      </w:trPr>
      <w:tc>
        <w:tcPr>
          <w:tcW w:w="1153" w:type="dxa"/>
          <w:vMerge/>
        </w:tcPr>
        <w:p w:rsidR="00DA7E1A" w:rsidRDefault="00DA7E1A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A7E1A" w:rsidRPr="00810B98" w:rsidRDefault="00DA7E1A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A7E1A" w:rsidRPr="00EC2318" w:rsidRDefault="00DA7E1A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DA7E1A" w:rsidRPr="00EC2318" w:rsidRDefault="00DA7E1A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C0114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C0114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A7E1A" w:rsidRPr="00266724" w:rsidRDefault="00DA7E1A">
    <w:pPr>
      <w:rPr>
        <w:sz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A7E1A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A7E1A" w:rsidRDefault="00DA7E1A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val="en-US" w:eastAsia="en-US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A7E1A" w:rsidTr="00F64954">
      <w:trPr>
        <w:cantSplit/>
        <w:trHeight w:val="585"/>
      </w:trPr>
      <w:tc>
        <w:tcPr>
          <w:tcW w:w="1153" w:type="dxa"/>
          <w:vMerge/>
        </w:tcPr>
        <w:p w:rsidR="00DA7E1A" w:rsidRDefault="00DA7E1A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A7E1A" w:rsidRPr="00810B98" w:rsidRDefault="00DA7E1A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A7E1A" w:rsidRDefault="00DA7E1A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A7E1A" w:rsidRPr="000B107E" w:rsidRDefault="00DA7E1A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C0114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C0114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A7E1A" w:rsidRPr="00CB6F47" w:rsidRDefault="00DA7E1A" w:rsidP="00F64954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3800486"/>
    <w:multiLevelType w:val="hybridMultilevel"/>
    <w:tmpl w:val="11288A7C"/>
    <w:lvl w:ilvl="0" w:tplc="4DC053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3162C"/>
    <w:multiLevelType w:val="hybridMultilevel"/>
    <w:tmpl w:val="8D8CD99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3C2E73B7"/>
    <w:multiLevelType w:val="singleLevel"/>
    <w:tmpl w:val="F44EEDC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 w15:restartNumberingAfterBreak="0">
    <w:nsid w:val="47AC4CA7"/>
    <w:multiLevelType w:val="multilevel"/>
    <w:tmpl w:val="E06E78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47C818EE"/>
    <w:multiLevelType w:val="singleLevel"/>
    <w:tmpl w:val="B6846E0E"/>
    <w:lvl w:ilvl="0">
      <w:start w:val="1"/>
      <w:numFmt w:val="decimal"/>
      <w:lvlText w:val="%1"/>
      <w:lvlJc w:val="left"/>
      <w:pPr>
        <w:tabs>
          <w:tab w:val="num" w:pos="915"/>
        </w:tabs>
        <w:ind w:left="915" w:hanging="375"/>
      </w:pPr>
      <w:rPr>
        <w:rFonts w:hint="default"/>
      </w:rPr>
    </w:lvl>
  </w:abstractNum>
  <w:abstractNum w:abstractNumId="7" w15:restartNumberingAfterBreak="0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8" w15:restartNumberingAfterBreak="0">
    <w:nsid w:val="59961169"/>
    <w:multiLevelType w:val="hybridMultilevel"/>
    <w:tmpl w:val="24DEB0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FD717D8"/>
    <w:multiLevelType w:val="multilevel"/>
    <w:tmpl w:val="F0F6C2A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0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4"/>
  </w:num>
  <w:num w:numId="5">
    <w:abstractNumId w:val="6"/>
  </w:num>
  <w:num w:numId="6">
    <w:abstractNumId w:val="9"/>
  </w:num>
  <w:num w:numId="7">
    <w:abstractNumId w:val="8"/>
  </w:num>
  <w:num w:numId="8">
    <w:abstractNumId w:val="2"/>
  </w:num>
  <w:num w:numId="9">
    <w:abstractNumId w:val="10"/>
  </w:num>
  <w:num w:numId="1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26B"/>
    <w:rsid w:val="00007860"/>
    <w:rsid w:val="000166A3"/>
    <w:rsid w:val="0002239F"/>
    <w:rsid w:val="00044A50"/>
    <w:rsid w:val="00046BC7"/>
    <w:rsid w:val="00054763"/>
    <w:rsid w:val="00054C57"/>
    <w:rsid w:val="000720E6"/>
    <w:rsid w:val="00096116"/>
    <w:rsid w:val="000B107E"/>
    <w:rsid w:val="000C15D7"/>
    <w:rsid w:val="00162544"/>
    <w:rsid w:val="001B215F"/>
    <w:rsid w:val="001D4123"/>
    <w:rsid w:val="002A0A74"/>
    <w:rsid w:val="002B2587"/>
    <w:rsid w:val="002C645F"/>
    <w:rsid w:val="002E1795"/>
    <w:rsid w:val="002F1DA6"/>
    <w:rsid w:val="002F4FAD"/>
    <w:rsid w:val="00382CF9"/>
    <w:rsid w:val="00387A73"/>
    <w:rsid w:val="003A5E30"/>
    <w:rsid w:val="003C1C30"/>
    <w:rsid w:val="003F7A5D"/>
    <w:rsid w:val="004063B9"/>
    <w:rsid w:val="00441996"/>
    <w:rsid w:val="00444D28"/>
    <w:rsid w:val="004C0114"/>
    <w:rsid w:val="004C47C7"/>
    <w:rsid w:val="004F273A"/>
    <w:rsid w:val="005327A7"/>
    <w:rsid w:val="00537102"/>
    <w:rsid w:val="00537E2E"/>
    <w:rsid w:val="00552C9D"/>
    <w:rsid w:val="0055626B"/>
    <w:rsid w:val="005C5A1C"/>
    <w:rsid w:val="005D5DD2"/>
    <w:rsid w:val="005D70F6"/>
    <w:rsid w:val="0060146D"/>
    <w:rsid w:val="00621CCA"/>
    <w:rsid w:val="00627C4B"/>
    <w:rsid w:val="00690397"/>
    <w:rsid w:val="006C2E20"/>
    <w:rsid w:val="007D6E03"/>
    <w:rsid w:val="007F25BB"/>
    <w:rsid w:val="007F471E"/>
    <w:rsid w:val="007F5D05"/>
    <w:rsid w:val="008073E4"/>
    <w:rsid w:val="00813662"/>
    <w:rsid w:val="00884CFA"/>
    <w:rsid w:val="008F2BDD"/>
    <w:rsid w:val="0092469C"/>
    <w:rsid w:val="00981612"/>
    <w:rsid w:val="009A57D7"/>
    <w:rsid w:val="00A024B8"/>
    <w:rsid w:val="00A330D3"/>
    <w:rsid w:val="00A835CA"/>
    <w:rsid w:val="00AC45AB"/>
    <w:rsid w:val="00AD0599"/>
    <w:rsid w:val="00AD1CCF"/>
    <w:rsid w:val="00AE6586"/>
    <w:rsid w:val="00AE7D53"/>
    <w:rsid w:val="00B760C0"/>
    <w:rsid w:val="00B87126"/>
    <w:rsid w:val="00C210A3"/>
    <w:rsid w:val="00C6302F"/>
    <w:rsid w:val="00C82C3A"/>
    <w:rsid w:val="00CD20C9"/>
    <w:rsid w:val="00D44F85"/>
    <w:rsid w:val="00D60F67"/>
    <w:rsid w:val="00D77773"/>
    <w:rsid w:val="00DA7E1A"/>
    <w:rsid w:val="00DD7A71"/>
    <w:rsid w:val="00DE5836"/>
    <w:rsid w:val="00E1360B"/>
    <w:rsid w:val="00E662D9"/>
    <w:rsid w:val="00E671DF"/>
    <w:rsid w:val="00E836D4"/>
    <w:rsid w:val="00EB17FD"/>
    <w:rsid w:val="00ED4555"/>
    <w:rsid w:val="00EF426F"/>
    <w:rsid w:val="00EF690A"/>
    <w:rsid w:val="00F5118B"/>
    <w:rsid w:val="00F64954"/>
    <w:rsid w:val="00FE55F5"/>
    <w:rsid w:val="00FE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000D07-1941-4D40-99EA-5719B1A31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Заголовок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customStyle="1" w:styleId="s1">
    <w:name w:val="s1"/>
    <w:rsid w:val="00C6302F"/>
    <w:rPr>
      <w:rFonts w:ascii="Times New Roman" w:hAnsi="Times New Roman" w:cs="Times New Roman"/>
      <w:b/>
      <w:bCs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ba.kz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BF388-E882-43AC-B829-98A0A701F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4012</Words>
  <Characters>22871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Пользователь Windows</cp:lastModifiedBy>
  <cp:revision>13</cp:revision>
  <cp:lastPrinted>2015-04-27T11:37:00Z</cp:lastPrinted>
  <dcterms:created xsi:type="dcterms:W3CDTF">2017-09-12T05:38:00Z</dcterms:created>
  <dcterms:modified xsi:type="dcterms:W3CDTF">2019-05-03T08:21:00Z</dcterms:modified>
</cp:coreProperties>
</file>